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183FA" w14:textId="7C78C177" w:rsidR="00EC7005" w:rsidRPr="00014932" w:rsidRDefault="00C50742" w:rsidP="00014932">
      <w:pPr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  <w:r>
        <w:rPr>
          <w:rFonts w:asciiTheme="minorHAnsi" w:hAnsiTheme="minorHAnsi" w:cstheme="minorHAnsi"/>
          <w:b/>
          <w:bCs/>
          <w:i/>
          <w:iCs/>
          <w:sz w:val="40"/>
          <w:szCs w:val="40"/>
        </w:rPr>
        <w:t xml:space="preserve">Flexibel, effizient, verläßlich </w:t>
      </w:r>
      <w:r w:rsidRPr="00C50742">
        <w:rPr>
          <w:rFonts w:asciiTheme="minorHAnsi" w:hAnsiTheme="minorHAnsi" w:cstheme="minorHAnsi"/>
          <w:b/>
          <w:bCs/>
          <w:i/>
          <w:iCs/>
          <w:sz w:val="40"/>
          <w:szCs w:val="40"/>
        </w:rPr>
        <w:t>–</w:t>
      </w:r>
      <w:r>
        <w:rPr>
          <w:rFonts w:asciiTheme="minorHAnsi" w:hAnsiTheme="minorHAnsi" w:cstheme="minorHAnsi"/>
          <w:b/>
          <w:bCs/>
          <w:i/>
          <w:iCs/>
          <w:sz w:val="40"/>
          <w:szCs w:val="40"/>
        </w:rPr>
        <w:t xml:space="preserve"> </w:t>
      </w:r>
      <w:r w:rsidR="00C61003" w:rsidRPr="00C61003">
        <w:rPr>
          <w:rFonts w:asciiTheme="minorHAnsi" w:hAnsiTheme="minorHAnsi" w:cstheme="minorHAnsi"/>
          <w:b/>
          <w:bCs/>
          <w:i/>
          <w:iCs/>
          <w:sz w:val="40"/>
          <w:szCs w:val="40"/>
        </w:rPr>
        <w:t>Emparro</w:t>
      </w:r>
      <w:bookmarkStart w:id="0" w:name="_Hlk116400588"/>
      <w:r w:rsidR="00F918B2">
        <w:rPr>
          <w:rFonts w:asciiTheme="minorHAnsi" w:hAnsiTheme="minorHAnsi" w:cstheme="minorHAnsi"/>
          <w:b/>
          <w:bCs/>
          <w:i/>
          <w:iCs/>
          <w:sz w:val="40"/>
          <w:szCs w:val="40"/>
        </w:rPr>
        <w:t>2</w:t>
      </w:r>
      <w:bookmarkEnd w:id="0"/>
      <w:r w:rsidR="00F02465">
        <w:rPr>
          <w:rFonts w:asciiTheme="minorHAnsi" w:hAnsiTheme="minorHAnsi" w:cstheme="minorHAnsi"/>
          <w:b/>
          <w:bCs/>
          <w:i/>
          <w:iCs/>
          <w:sz w:val="40"/>
          <w:szCs w:val="40"/>
        </w:rPr>
        <w:t>0-Pro</w:t>
      </w:r>
    </w:p>
    <w:p w14:paraId="247A09F5" w14:textId="39DEF769" w:rsidR="00B53851" w:rsidRPr="00014932" w:rsidRDefault="00A043E6" w:rsidP="009F67D1">
      <w:pPr>
        <w:spacing w:line="276" w:lineRule="auto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t xml:space="preserve">Murrelektronik </w:t>
      </w:r>
      <w:r w:rsidR="0098775F">
        <w:rPr>
          <w:rFonts w:asciiTheme="minorHAnsi" w:hAnsiTheme="minorHAnsi" w:cstheme="minorBidi"/>
          <w:b/>
          <w:bCs/>
          <w:sz w:val="28"/>
          <w:szCs w:val="28"/>
        </w:rPr>
        <w:t xml:space="preserve">präsentiert </w:t>
      </w:r>
      <w:r>
        <w:rPr>
          <w:rFonts w:asciiTheme="minorHAnsi" w:hAnsiTheme="minorHAnsi" w:cstheme="minorBidi"/>
          <w:b/>
          <w:bCs/>
          <w:sz w:val="28"/>
          <w:szCs w:val="28"/>
        </w:rPr>
        <w:t>mit Emparro</w:t>
      </w:r>
      <w:r w:rsidRPr="00A043E6">
        <w:rPr>
          <w:rFonts w:asciiTheme="minorHAnsi" w:hAnsiTheme="minorHAnsi" w:cstheme="minorBidi"/>
          <w:b/>
          <w:bCs/>
          <w:sz w:val="28"/>
          <w:szCs w:val="28"/>
        </w:rPr>
        <w:t>2</w:t>
      </w:r>
      <w:r w:rsidR="001E32E4">
        <w:rPr>
          <w:rFonts w:asciiTheme="minorHAnsi" w:hAnsiTheme="minorHAnsi" w:cstheme="minorBidi"/>
          <w:b/>
          <w:bCs/>
          <w:sz w:val="28"/>
          <w:szCs w:val="28"/>
        </w:rPr>
        <w:t>0-Pro</w:t>
      </w:r>
      <w:r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9F67D1">
        <w:rPr>
          <w:rFonts w:asciiTheme="minorHAnsi" w:hAnsiTheme="minorHAnsi" w:cstheme="minorBidi"/>
          <w:b/>
          <w:bCs/>
          <w:sz w:val="28"/>
          <w:szCs w:val="28"/>
        </w:rPr>
        <w:t>ein</w:t>
      </w:r>
      <w:r w:rsidR="00BC5FF8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004A01">
        <w:rPr>
          <w:rFonts w:asciiTheme="minorHAnsi" w:hAnsiTheme="minorHAnsi" w:cstheme="minorBidi"/>
          <w:b/>
          <w:bCs/>
          <w:sz w:val="28"/>
          <w:szCs w:val="28"/>
        </w:rPr>
        <w:t>Schaltn</w:t>
      </w:r>
      <w:r w:rsidR="00BC5FF8">
        <w:rPr>
          <w:rFonts w:asciiTheme="minorHAnsi" w:hAnsiTheme="minorHAnsi" w:cstheme="minorBidi"/>
          <w:b/>
          <w:bCs/>
          <w:sz w:val="28"/>
          <w:szCs w:val="28"/>
        </w:rPr>
        <w:t xml:space="preserve">etzteil </w:t>
      </w:r>
      <w:r w:rsidR="00004A01">
        <w:rPr>
          <w:rFonts w:asciiTheme="minorHAnsi" w:hAnsiTheme="minorHAnsi" w:cstheme="minorBidi"/>
          <w:b/>
          <w:bCs/>
          <w:sz w:val="28"/>
          <w:szCs w:val="28"/>
        </w:rPr>
        <w:t xml:space="preserve">der Schutzart IP20 </w:t>
      </w:r>
      <w:r w:rsidR="00BC5FF8">
        <w:rPr>
          <w:rFonts w:asciiTheme="minorHAnsi" w:hAnsiTheme="minorHAnsi" w:cstheme="minorBidi"/>
          <w:b/>
          <w:bCs/>
          <w:sz w:val="28"/>
          <w:szCs w:val="28"/>
        </w:rPr>
        <w:t>mit IO-Link-Option</w:t>
      </w:r>
      <w:r w:rsidR="005F5CB1">
        <w:rPr>
          <w:rFonts w:asciiTheme="minorHAnsi" w:hAnsiTheme="minorHAnsi" w:cstheme="minorBidi"/>
          <w:b/>
          <w:bCs/>
          <w:sz w:val="28"/>
          <w:szCs w:val="28"/>
        </w:rPr>
        <w:t>.</w:t>
      </w:r>
    </w:p>
    <w:p w14:paraId="2DA379BA" w14:textId="7381AF9B" w:rsidR="00F10517" w:rsidRDefault="00F10517" w:rsidP="006F11EC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75DC295B" w14:textId="3CC08113" w:rsidR="00522CB9" w:rsidRDefault="00522CB9" w:rsidP="00522CB9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 w:rsidRPr="00522CB9">
        <w:rPr>
          <w:rFonts w:asciiTheme="minorHAnsi" w:hAnsiTheme="minorHAnsi" w:cstheme="minorBidi"/>
          <w:color w:val="000000" w:themeColor="text1"/>
        </w:rPr>
        <w:t xml:space="preserve">Das Schaltnetzteil </w:t>
      </w:r>
      <w:r w:rsidRPr="00522CB9">
        <w:rPr>
          <w:rFonts w:asciiTheme="minorHAnsi" w:hAnsiTheme="minorHAnsi" w:cstheme="minorBidi"/>
        </w:rPr>
        <w:t>Emparro20-Pro, eine Eigenentwicklung von Murrelektronik</w:t>
      </w:r>
      <w:r w:rsidRPr="00CE421A">
        <w:rPr>
          <w:rFonts w:asciiTheme="minorHAnsi" w:hAnsiTheme="minorHAnsi" w:cstheme="minorBidi"/>
          <w:color w:val="000000" w:themeColor="text1"/>
        </w:rPr>
        <w:t xml:space="preserve">, </w:t>
      </w:r>
      <w:r w:rsidRPr="00522CB9">
        <w:rPr>
          <w:rFonts w:asciiTheme="minorHAnsi" w:hAnsiTheme="minorHAnsi" w:cstheme="minorBidi"/>
          <w:color w:val="000000" w:themeColor="text1"/>
        </w:rPr>
        <w:t xml:space="preserve">lässt sich mit einem IO-Link-Adapter ausstatten, der separat erhältlich ist. IO-Link ermöglicht den Nutzerinnen und Nutzern den Remote-Zugriff, </w:t>
      </w:r>
      <w:r w:rsidR="00E1712E">
        <w:rPr>
          <w:rFonts w:asciiTheme="minorHAnsi" w:hAnsiTheme="minorHAnsi" w:cstheme="minorBidi"/>
          <w:color w:val="000000" w:themeColor="text1"/>
        </w:rPr>
        <w:t>beispielsweise</w:t>
      </w:r>
      <w:r w:rsidR="00A407BC">
        <w:rPr>
          <w:rFonts w:asciiTheme="minorHAnsi" w:hAnsiTheme="minorHAnsi" w:cstheme="minorBidi"/>
          <w:color w:val="000000" w:themeColor="text1"/>
        </w:rPr>
        <w:t xml:space="preserve"> </w:t>
      </w:r>
      <w:r w:rsidRPr="00522CB9">
        <w:rPr>
          <w:rFonts w:asciiTheme="minorHAnsi" w:hAnsiTheme="minorHAnsi" w:cstheme="minorBidi"/>
          <w:color w:val="000000" w:themeColor="text1"/>
        </w:rPr>
        <w:t>die Einstellung der Ausgangsspannung, die Diagnose des Schaltnetzteils sowie die Sperrung der Bedienelemente, um ein unbefugtes Verstellen der Ausgangsspannung zu verhindern.</w:t>
      </w:r>
    </w:p>
    <w:p w14:paraId="3BD327A3" w14:textId="77777777" w:rsidR="00522CB9" w:rsidRDefault="00522CB9" w:rsidP="002F271F">
      <w:pPr>
        <w:spacing w:line="276" w:lineRule="auto"/>
        <w:rPr>
          <w:rFonts w:asciiTheme="minorHAnsi" w:hAnsiTheme="minorHAnsi" w:cstheme="minorBidi"/>
        </w:rPr>
      </w:pPr>
    </w:p>
    <w:p w14:paraId="5EC15CA3" w14:textId="1059CCEF" w:rsidR="00A407BC" w:rsidRDefault="00522CB9" w:rsidP="00A407BC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>
        <w:rPr>
          <w:rFonts w:asciiTheme="minorHAnsi" w:hAnsiTheme="minorHAnsi" w:cstheme="minorBidi"/>
        </w:rPr>
        <w:t>M</w:t>
      </w:r>
      <w:r w:rsidR="002F271F">
        <w:rPr>
          <w:rFonts w:asciiTheme="minorHAnsi" w:hAnsiTheme="minorHAnsi" w:cstheme="minorBidi"/>
        </w:rPr>
        <w:t xml:space="preserve">it </w:t>
      </w:r>
      <w:r w:rsidR="009F67D1">
        <w:rPr>
          <w:rFonts w:asciiTheme="minorHAnsi" w:hAnsiTheme="minorHAnsi" w:cstheme="minorBidi"/>
        </w:rPr>
        <w:t xml:space="preserve">seinen Maßen von </w:t>
      </w:r>
      <w:r w:rsidR="009F67D1" w:rsidRPr="009666FA">
        <w:rPr>
          <w:rFonts w:asciiTheme="minorHAnsi" w:hAnsiTheme="minorHAnsi" w:cstheme="minorBidi"/>
        </w:rPr>
        <w:t xml:space="preserve">50 x 123 x 138 </w:t>
      </w:r>
      <w:r w:rsidR="009F67D1">
        <w:rPr>
          <w:rFonts w:asciiTheme="minorHAnsi" w:hAnsiTheme="minorHAnsi" w:cstheme="minorBidi"/>
        </w:rPr>
        <w:t>Millimetern</w:t>
      </w:r>
      <w:r w:rsidR="003358FB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 xml:space="preserve">ist Emparro20-Pro </w:t>
      </w:r>
      <w:r w:rsidR="003358FB">
        <w:rPr>
          <w:rFonts w:asciiTheme="minorHAnsi" w:hAnsiTheme="minorHAnsi" w:cstheme="minorBidi"/>
        </w:rPr>
        <w:t>mehr als 40 Prozent schmaler</w:t>
      </w:r>
      <w:r w:rsidR="00E1712E">
        <w:rPr>
          <w:rFonts w:asciiTheme="minorHAnsi" w:hAnsiTheme="minorHAnsi" w:cstheme="minorBidi"/>
        </w:rPr>
        <w:t xml:space="preserve"> sowie</w:t>
      </w:r>
      <w:r w:rsidR="003358FB">
        <w:rPr>
          <w:rFonts w:asciiTheme="minorHAnsi" w:hAnsiTheme="minorHAnsi" w:cstheme="minorBidi"/>
        </w:rPr>
        <w:t xml:space="preserve"> in Summe deutlich </w:t>
      </w:r>
      <w:r w:rsidR="009F67D1">
        <w:rPr>
          <w:rFonts w:asciiTheme="minorHAnsi" w:hAnsiTheme="minorHAnsi" w:cstheme="minorBidi"/>
        </w:rPr>
        <w:t xml:space="preserve">kleiner und </w:t>
      </w:r>
      <w:r w:rsidR="00810686">
        <w:rPr>
          <w:rFonts w:asciiTheme="minorHAnsi" w:hAnsiTheme="minorHAnsi" w:cstheme="minorBidi"/>
        </w:rPr>
        <w:t>platzsparender</w:t>
      </w:r>
      <w:r w:rsidR="009F67D1">
        <w:rPr>
          <w:rFonts w:asciiTheme="minorHAnsi" w:hAnsiTheme="minorHAnsi" w:cstheme="minorBidi"/>
        </w:rPr>
        <w:t xml:space="preserve"> als das Vorgängermodell</w:t>
      </w:r>
      <w:r w:rsidR="00855A87">
        <w:rPr>
          <w:rFonts w:asciiTheme="minorHAnsi" w:hAnsiTheme="minorHAnsi" w:cstheme="minorBidi"/>
        </w:rPr>
        <w:t>.</w:t>
      </w:r>
      <w:r w:rsidR="002F271F">
        <w:rPr>
          <w:rFonts w:asciiTheme="minorHAnsi" w:hAnsiTheme="minorHAnsi" w:cstheme="minorBidi"/>
        </w:rPr>
        <w:t xml:space="preserve"> </w:t>
      </w:r>
      <w:r w:rsidRPr="00522CB9">
        <w:rPr>
          <w:rFonts w:asciiTheme="minorHAnsi" w:hAnsiTheme="minorHAnsi" w:cstheme="minorBidi"/>
          <w:color w:val="000000" w:themeColor="text1"/>
        </w:rPr>
        <w:t>Das Schaltnetzteil</w:t>
      </w:r>
      <w:r>
        <w:rPr>
          <w:rFonts w:asciiTheme="minorHAnsi" w:hAnsiTheme="minorHAnsi" w:cstheme="minorBidi"/>
          <w:color w:val="000000" w:themeColor="text1"/>
        </w:rPr>
        <w:t xml:space="preserve"> </w:t>
      </w:r>
      <w:r w:rsidR="002F271F" w:rsidRPr="00E4211E">
        <w:rPr>
          <w:rFonts w:asciiTheme="minorHAnsi" w:hAnsiTheme="minorHAnsi" w:cstheme="minorBidi"/>
          <w:color w:val="000000" w:themeColor="text1"/>
        </w:rPr>
        <w:t>lässt sich komplett werkzeugfrei</w:t>
      </w:r>
      <w:r w:rsidR="00D3644E">
        <w:rPr>
          <w:rFonts w:asciiTheme="minorHAnsi" w:hAnsiTheme="minorHAnsi" w:cstheme="minorBidi"/>
          <w:color w:val="000000" w:themeColor="text1"/>
        </w:rPr>
        <w:t xml:space="preserve"> </w:t>
      </w:r>
      <w:r w:rsidR="00896A4D">
        <w:rPr>
          <w:rFonts w:asciiTheme="minorHAnsi" w:hAnsiTheme="minorHAnsi" w:cstheme="minorBidi"/>
          <w:color w:val="000000" w:themeColor="text1"/>
        </w:rPr>
        <w:t>per Hutschiene</w:t>
      </w:r>
      <w:r w:rsidR="00D3644E">
        <w:rPr>
          <w:rFonts w:asciiTheme="minorHAnsi" w:hAnsiTheme="minorHAnsi" w:cstheme="minorBidi"/>
          <w:color w:val="000000" w:themeColor="text1"/>
        </w:rPr>
        <w:t xml:space="preserve"> </w:t>
      </w:r>
      <w:r w:rsidR="00D3644E" w:rsidRPr="00E4211E">
        <w:rPr>
          <w:rFonts w:asciiTheme="minorHAnsi" w:hAnsiTheme="minorHAnsi" w:cstheme="minorBidi"/>
          <w:color w:val="000000" w:themeColor="text1"/>
        </w:rPr>
        <w:t>montieren</w:t>
      </w:r>
      <w:r w:rsidR="00A407BC">
        <w:rPr>
          <w:rFonts w:asciiTheme="minorHAnsi" w:hAnsiTheme="minorHAnsi" w:cstheme="minorBidi"/>
          <w:color w:val="000000" w:themeColor="text1"/>
        </w:rPr>
        <w:t xml:space="preserve">. Das </w:t>
      </w:r>
      <w:r w:rsidR="00A407BC" w:rsidRPr="00EE5301">
        <w:rPr>
          <w:rFonts w:asciiTheme="minorHAnsi" w:hAnsiTheme="minorHAnsi" w:cstheme="minorBidi"/>
          <w:color w:val="000000" w:themeColor="text1"/>
        </w:rPr>
        <w:t xml:space="preserve">vereinfacht </w:t>
      </w:r>
      <w:r w:rsidR="00A407BC">
        <w:rPr>
          <w:rFonts w:asciiTheme="minorHAnsi" w:hAnsiTheme="minorHAnsi" w:cstheme="minorBidi"/>
          <w:color w:val="000000" w:themeColor="text1"/>
        </w:rPr>
        <w:t xml:space="preserve">die </w:t>
      </w:r>
      <w:r w:rsidR="00A407BC" w:rsidRPr="00EE5301">
        <w:rPr>
          <w:rFonts w:asciiTheme="minorHAnsi" w:hAnsiTheme="minorHAnsi" w:cstheme="minorBidi"/>
          <w:color w:val="000000" w:themeColor="text1"/>
        </w:rPr>
        <w:t>Installation beim Kunden</w:t>
      </w:r>
      <w:r w:rsidR="00A407BC">
        <w:rPr>
          <w:rFonts w:asciiTheme="minorHAnsi" w:hAnsiTheme="minorHAnsi" w:cstheme="minorBidi"/>
          <w:color w:val="000000" w:themeColor="text1"/>
        </w:rPr>
        <w:t>, spart Zeit und Aufwand.</w:t>
      </w:r>
    </w:p>
    <w:p w14:paraId="10C4ECE8" w14:textId="7DD59F1E" w:rsidR="009F0677" w:rsidRDefault="00A407BC" w:rsidP="002F271F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>
        <w:rPr>
          <w:rFonts w:asciiTheme="minorHAnsi" w:hAnsiTheme="minorHAnsi" w:cstheme="minorBidi"/>
          <w:color w:val="000000" w:themeColor="text1"/>
        </w:rPr>
        <w:t xml:space="preserve">Optional </w:t>
      </w:r>
      <w:r w:rsidR="00D3644E">
        <w:rPr>
          <w:rFonts w:asciiTheme="minorHAnsi" w:hAnsiTheme="minorHAnsi" w:cstheme="minorBidi"/>
          <w:color w:val="000000" w:themeColor="text1"/>
        </w:rPr>
        <w:t xml:space="preserve">ist auch eine Montage per </w:t>
      </w:r>
      <w:r w:rsidR="00896A4D">
        <w:rPr>
          <w:rFonts w:asciiTheme="minorHAnsi" w:hAnsiTheme="minorHAnsi" w:cstheme="minorBidi"/>
          <w:color w:val="000000" w:themeColor="text1"/>
        </w:rPr>
        <w:t>Verschraubung</w:t>
      </w:r>
      <w:r w:rsidR="00F02465">
        <w:rPr>
          <w:rFonts w:asciiTheme="minorHAnsi" w:hAnsiTheme="minorHAnsi" w:cstheme="minorBidi"/>
          <w:color w:val="000000" w:themeColor="text1"/>
        </w:rPr>
        <w:t xml:space="preserve"> möglich</w:t>
      </w:r>
      <w:r w:rsidR="002F271F" w:rsidRPr="00F5745A">
        <w:rPr>
          <w:rFonts w:asciiTheme="minorHAnsi" w:hAnsiTheme="minorHAnsi" w:cstheme="minorBidi"/>
          <w:color w:val="000000" w:themeColor="text1"/>
        </w:rPr>
        <w:t xml:space="preserve">. </w:t>
      </w:r>
    </w:p>
    <w:p w14:paraId="69503CD4" w14:textId="22DD347D" w:rsidR="00DF2C58" w:rsidRDefault="00DF2C58" w:rsidP="002F271F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1F2D68B0" w14:textId="2E852ED5" w:rsidR="002F271F" w:rsidRDefault="002F271F" w:rsidP="002F271F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 w:rsidRPr="00F5745A">
        <w:rPr>
          <w:rFonts w:asciiTheme="minorHAnsi" w:hAnsiTheme="minorHAnsi" w:cstheme="minorBidi"/>
          <w:color w:val="000000" w:themeColor="text1"/>
        </w:rPr>
        <w:t xml:space="preserve">Über den </w:t>
      </w:r>
      <w:r w:rsidRPr="00E4211E">
        <w:rPr>
          <w:rFonts w:asciiTheme="minorHAnsi" w:hAnsiTheme="minorHAnsi" w:cstheme="minorBidi"/>
          <w:color w:val="000000" w:themeColor="text1"/>
        </w:rPr>
        <w:t>Parallelmodus</w:t>
      </w:r>
      <w:r w:rsidR="00386217">
        <w:rPr>
          <w:rFonts w:asciiTheme="minorHAnsi" w:hAnsiTheme="minorHAnsi" w:cstheme="minorBidi"/>
          <w:color w:val="000000" w:themeColor="text1"/>
        </w:rPr>
        <w:t xml:space="preserve"> </w:t>
      </w:r>
      <w:r w:rsidRPr="00F5745A">
        <w:rPr>
          <w:rFonts w:asciiTheme="minorHAnsi" w:hAnsiTheme="minorHAnsi" w:cstheme="minorBidi"/>
          <w:color w:val="000000" w:themeColor="text1"/>
        </w:rPr>
        <w:t xml:space="preserve">lassen sich </w:t>
      </w:r>
      <w:r w:rsidR="00BC5FF8">
        <w:rPr>
          <w:rFonts w:asciiTheme="minorHAnsi" w:hAnsiTheme="minorHAnsi" w:cstheme="minorBidi"/>
          <w:color w:val="000000" w:themeColor="text1"/>
        </w:rPr>
        <w:t>mehrere Geräte parallel betreiben</w:t>
      </w:r>
      <w:r w:rsidRPr="00F5745A">
        <w:rPr>
          <w:rFonts w:asciiTheme="minorHAnsi" w:hAnsiTheme="minorHAnsi" w:cstheme="minorBidi"/>
          <w:color w:val="000000" w:themeColor="text1"/>
        </w:rPr>
        <w:t xml:space="preserve">. Während </w:t>
      </w:r>
      <w:r w:rsidR="005C6DE1">
        <w:rPr>
          <w:rFonts w:asciiTheme="minorHAnsi" w:hAnsiTheme="minorHAnsi" w:cstheme="minorBidi"/>
          <w:color w:val="000000" w:themeColor="text1"/>
        </w:rPr>
        <w:t>Nutzerinnen und Nutzer</w:t>
      </w:r>
      <w:r w:rsidR="005C6DE1" w:rsidRPr="00F5745A">
        <w:rPr>
          <w:rFonts w:asciiTheme="minorHAnsi" w:hAnsiTheme="minorHAnsi" w:cstheme="minorBidi"/>
          <w:color w:val="000000" w:themeColor="text1"/>
        </w:rPr>
        <w:t xml:space="preserve"> </w:t>
      </w:r>
      <w:r w:rsidRPr="00F5745A">
        <w:rPr>
          <w:rFonts w:asciiTheme="minorHAnsi" w:hAnsiTheme="minorHAnsi" w:cstheme="minorBidi"/>
          <w:color w:val="000000" w:themeColor="text1"/>
        </w:rPr>
        <w:t>in der Vergangenheit die Spannung über ein</w:t>
      </w:r>
      <w:r>
        <w:rPr>
          <w:rFonts w:asciiTheme="minorHAnsi" w:hAnsiTheme="minorHAnsi" w:cstheme="minorBidi"/>
          <w:color w:val="000000" w:themeColor="text1"/>
        </w:rPr>
        <w:t xml:space="preserve"> Poten</w:t>
      </w:r>
      <w:r w:rsidR="00BC5FF8">
        <w:rPr>
          <w:rFonts w:asciiTheme="minorHAnsi" w:hAnsiTheme="minorHAnsi" w:cstheme="minorBidi"/>
          <w:color w:val="000000" w:themeColor="text1"/>
        </w:rPr>
        <w:t>t</w:t>
      </w:r>
      <w:r>
        <w:rPr>
          <w:rFonts w:asciiTheme="minorHAnsi" w:hAnsiTheme="minorHAnsi" w:cstheme="minorBidi"/>
          <w:color w:val="000000" w:themeColor="text1"/>
        </w:rPr>
        <w:t>iometer abstimmen musste</w:t>
      </w:r>
      <w:r w:rsidR="005C6DE1">
        <w:rPr>
          <w:rFonts w:asciiTheme="minorHAnsi" w:hAnsiTheme="minorHAnsi" w:cstheme="minorBidi"/>
          <w:color w:val="000000" w:themeColor="text1"/>
        </w:rPr>
        <w:t>n</w:t>
      </w:r>
      <w:r>
        <w:rPr>
          <w:rFonts w:asciiTheme="minorHAnsi" w:hAnsiTheme="minorHAnsi" w:cstheme="minorBidi"/>
          <w:color w:val="000000" w:themeColor="text1"/>
        </w:rPr>
        <w:t xml:space="preserve">, </w:t>
      </w:r>
      <w:r w:rsidR="00E31818">
        <w:rPr>
          <w:rFonts w:asciiTheme="minorHAnsi" w:hAnsiTheme="minorHAnsi" w:cstheme="minorBidi"/>
          <w:color w:val="000000" w:themeColor="text1"/>
        </w:rPr>
        <w:t>lässt sich</w:t>
      </w:r>
      <w:r w:rsidR="009F0677">
        <w:rPr>
          <w:rFonts w:asciiTheme="minorHAnsi" w:hAnsiTheme="minorHAnsi" w:cstheme="minorBidi"/>
          <w:color w:val="000000" w:themeColor="text1"/>
        </w:rPr>
        <w:t xml:space="preserve"> das</w:t>
      </w:r>
      <w:r w:rsidR="00E31818">
        <w:rPr>
          <w:rFonts w:asciiTheme="minorHAnsi" w:hAnsiTheme="minorHAnsi" w:cstheme="minorBidi"/>
          <w:color w:val="000000" w:themeColor="text1"/>
        </w:rPr>
        <w:t xml:space="preserve"> bei</w:t>
      </w:r>
      <w:r>
        <w:rPr>
          <w:rFonts w:asciiTheme="minorHAnsi" w:hAnsiTheme="minorHAnsi" w:cstheme="minorBidi"/>
          <w:color w:val="000000" w:themeColor="text1"/>
        </w:rPr>
        <w:t xml:space="preserve"> Emparro2</w:t>
      </w:r>
      <w:r w:rsidR="00F453F2">
        <w:rPr>
          <w:rFonts w:asciiTheme="minorHAnsi" w:hAnsiTheme="minorHAnsi" w:cstheme="minorBidi"/>
          <w:color w:val="000000" w:themeColor="text1"/>
        </w:rPr>
        <w:t>0-Pro</w:t>
      </w:r>
      <w:r w:rsidR="00E31818">
        <w:rPr>
          <w:rFonts w:asciiTheme="minorHAnsi" w:hAnsiTheme="minorHAnsi" w:cstheme="minorBidi"/>
          <w:color w:val="000000" w:themeColor="text1"/>
        </w:rPr>
        <w:t xml:space="preserve"> über </w:t>
      </w:r>
      <w:r w:rsidR="00A407BC">
        <w:rPr>
          <w:rFonts w:asciiTheme="minorHAnsi" w:hAnsiTheme="minorHAnsi" w:cstheme="minorBidi"/>
          <w:color w:val="000000" w:themeColor="text1"/>
        </w:rPr>
        <w:t>Tasten</w:t>
      </w:r>
      <w:r w:rsidR="009F0677">
        <w:rPr>
          <w:rFonts w:asciiTheme="minorHAnsi" w:hAnsiTheme="minorHAnsi" w:cstheme="minorBidi"/>
          <w:color w:val="000000" w:themeColor="text1"/>
        </w:rPr>
        <w:t xml:space="preserve"> </w:t>
      </w:r>
      <w:r w:rsidR="004067AD">
        <w:rPr>
          <w:rFonts w:asciiTheme="minorHAnsi" w:hAnsiTheme="minorHAnsi" w:cstheme="minorBidi"/>
          <w:color w:val="000000" w:themeColor="text1"/>
        </w:rPr>
        <w:t>einstellen</w:t>
      </w:r>
      <w:r>
        <w:rPr>
          <w:rFonts w:asciiTheme="minorHAnsi" w:hAnsiTheme="minorHAnsi" w:cstheme="minorBidi"/>
          <w:color w:val="000000" w:themeColor="text1"/>
        </w:rPr>
        <w:t xml:space="preserve">. </w:t>
      </w:r>
      <w:r w:rsidR="009F0677">
        <w:rPr>
          <w:rFonts w:asciiTheme="minorHAnsi" w:hAnsiTheme="minorHAnsi" w:cstheme="minorBidi"/>
          <w:color w:val="000000" w:themeColor="text1"/>
        </w:rPr>
        <w:t>D</w:t>
      </w:r>
      <w:r w:rsidR="00896A4D">
        <w:rPr>
          <w:rFonts w:asciiTheme="minorHAnsi" w:hAnsiTheme="minorHAnsi" w:cstheme="minorBidi"/>
          <w:color w:val="000000" w:themeColor="text1"/>
        </w:rPr>
        <w:t xml:space="preserve">ie Ausgangsspannung (Output) </w:t>
      </w:r>
      <w:r w:rsidR="009F0677">
        <w:rPr>
          <w:rFonts w:asciiTheme="minorHAnsi" w:hAnsiTheme="minorHAnsi" w:cstheme="minorBidi"/>
          <w:color w:val="000000" w:themeColor="text1"/>
        </w:rPr>
        <w:t xml:space="preserve">lässt sich über die </w:t>
      </w:r>
      <w:r w:rsidR="00A407BC">
        <w:rPr>
          <w:rFonts w:asciiTheme="minorHAnsi" w:hAnsiTheme="minorHAnsi" w:cstheme="minorBidi"/>
          <w:color w:val="000000" w:themeColor="text1"/>
        </w:rPr>
        <w:t xml:space="preserve">Tasten </w:t>
      </w:r>
      <w:r w:rsidR="009F0677">
        <w:rPr>
          <w:rFonts w:asciiTheme="minorHAnsi" w:hAnsiTheme="minorHAnsi" w:cstheme="minorBidi"/>
          <w:color w:val="000000" w:themeColor="text1"/>
        </w:rPr>
        <w:t xml:space="preserve">+ und – </w:t>
      </w:r>
      <w:r w:rsidR="00896A4D">
        <w:rPr>
          <w:rFonts w:asciiTheme="minorHAnsi" w:hAnsiTheme="minorHAnsi" w:cstheme="minorBidi"/>
          <w:color w:val="000000" w:themeColor="text1"/>
        </w:rPr>
        <w:t xml:space="preserve">zwischen 22 und 28 VDC </w:t>
      </w:r>
      <w:r w:rsidR="009F0677">
        <w:rPr>
          <w:rFonts w:asciiTheme="minorHAnsi" w:hAnsiTheme="minorHAnsi" w:cstheme="minorBidi"/>
          <w:color w:val="000000" w:themeColor="text1"/>
        </w:rPr>
        <w:t>anpassen.</w:t>
      </w:r>
      <w:r w:rsidR="004067AD">
        <w:rPr>
          <w:rFonts w:asciiTheme="minorHAnsi" w:hAnsiTheme="minorHAnsi" w:cstheme="minorBidi"/>
          <w:color w:val="000000" w:themeColor="text1"/>
        </w:rPr>
        <w:t xml:space="preserve"> Über IO-Link oder eine Tastenkombination am Gerät </w:t>
      </w:r>
      <w:r w:rsidR="005C6DE1">
        <w:rPr>
          <w:rFonts w:asciiTheme="minorHAnsi" w:hAnsiTheme="minorHAnsi" w:cstheme="minorBidi"/>
          <w:color w:val="000000" w:themeColor="text1"/>
        </w:rPr>
        <w:t>lassen sich</w:t>
      </w:r>
      <w:r w:rsidR="004067AD">
        <w:rPr>
          <w:rFonts w:asciiTheme="minorHAnsi" w:hAnsiTheme="minorHAnsi" w:cstheme="minorBidi"/>
          <w:color w:val="000000" w:themeColor="text1"/>
        </w:rPr>
        <w:t xml:space="preserve"> die </w:t>
      </w:r>
      <w:r w:rsidR="00A407BC">
        <w:rPr>
          <w:rFonts w:asciiTheme="minorHAnsi" w:hAnsiTheme="minorHAnsi" w:cstheme="minorBidi"/>
          <w:color w:val="000000" w:themeColor="text1"/>
        </w:rPr>
        <w:t xml:space="preserve">Tasten </w:t>
      </w:r>
      <w:r w:rsidR="004067AD">
        <w:rPr>
          <w:rFonts w:asciiTheme="minorHAnsi" w:hAnsiTheme="minorHAnsi" w:cstheme="minorBidi"/>
          <w:color w:val="000000" w:themeColor="text1"/>
        </w:rPr>
        <w:t>sperr</w:t>
      </w:r>
      <w:r w:rsidR="005C6DE1">
        <w:rPr>
          <w:rFonts w:asciiTheme="minorHAnsi" w:hAnsiTheme="minorHAnsi" w:cstheme="minorBidi"/>
          <w:color w:val="000000" w:themeColor="text1"/>
        </w:rPr>
        <w:t>e</w:t>
      </w:r>
      <w:r w:rsidR="004067AD">
        <w:rPr>
          <w:rFonts w:asciiTheme="minorHAnsi" w:hAnsiTheme="minorHAnsi" w:cstheme="minorBidi"/>
          <w:color w:val="000000" w:themeColor="text1"/>
        </w:rPr>
        <w:t>n. Dadurch ist ein unerwünschtes Verstellen der Ausgangsspannung ausgeschlossen.</w:t>
      </w:r>
    </w:p>
    <w:p w14:paraId="6C868F76" w14:textId="58E2F39E" w:rsidR="00386217" w:rsidRDefault="00386217" w:rsidP="002F271F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11A31BE7" w14:textId="3EAB0140" w:rsidR="00750F60" w:rsidRDefault="0039640D" w:rsidP="00386217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>
        <w:rPr>
          <w:rFonts w:asciiTheme="minorHAnsi" w:hAnsiTheme="minorHAnsi" w:cstheme="minorBidi"/>
          <w:color w:val="000000" w:themeColor="text1"/>
        </w:rPr>
        <w:t>Emparro2</w:t>
      </w:r>
      <w:r w:rsidR="00F453F2">
        <w:rPr>
          <w:rFonts w:asciiTheme="minorHAnsi" w:hAnsiTheme="minorHAnsi" w:cstheme="minorBidi"/>
          <w:color w:val="000000" w:themeColor="text1"/>
        </w:rPr>
        <w:t>0-Pro</w:t>
      </w:r>
      <w:r>
        <w:rPr>
          <w:rFonts w:asciiTheme="minorHAnsi" w:hAnsiTheme="minorHAnsi" w:cstheme="minorBidi"/>
          <w:color w:val="000000" w:themeColor="text1"/>
        </w:rPr>
        <w:t xml:space="preserve"> hat einen</w:t>
      </w:r>
      <w:r w:rsidRPr="00E4211E">
        <w:rPr>
          <w:rFonts w:asciiTheme="minorHAnsi" w:hAnsiTheme="minorHAnsi" w:cstheme="minorBidi"/>
          <w:color w:val="000000" w:themeColor="text1"/>
        </w:rPr>
        <w:t xml:space="preserve"> </w:t>
      </w:r>
      <w:r w:rsidR="00386217" w:rsidRPr="00E4211E">
        <w:rPr>
          <w:rFonts w:asciiTheme="minorHAnsi" w:hAnsiTheme="minorHAnsi" w:cstheme="minorBidi"/>
          <w:color w:val="000000" w:themeColor="text1"/>
        </w:rPr>
        <w:t>Wirkungsgrad</w:t>
      </w:r>
      <w:r w:rsidR="00386217" w:rsidRPr="00F5745A">
        <w:rPr>
          <w:rFonts w:asciiTheme="minorHAnsi" w:hAnsiTheme="minorHAnsi" w:cstheme="minorBidi"/>
          <w:color w:val="000000" w:themeColor="text1"/>
        </w:rPr>
        <w:t xml:space="preserve"> </w:t>
      </w:r>
      <w:r w:rsidR="005C6DE1">
        <w:rPr>
          <w:rFonts w:asciiTheme="minorHAnsi" w:hAnsiTheme="minorHAnsi" w:cstheme="minorBidi"/>
          <w:color w:val="000000" w:themeColor="text1"/>
        </w:rPr>
        <w:t>von mehr als</w:t>
      </w:r>
      <w:r w:rsidR="00386217" w:rsidRPr="00F5745A">
        <w:rPr>
          <w:rFonts w:asciiTheme="minorHAnsi" w:hAnsiTheme="minorHAnsi" w:cstheme="minorBidi"/>
          <w:color w:val="000000" w:themeColor="text1"/>
        </w:rPr>
        <w:t xml:space="preserve"> 95 Prozent</w:t>
      </w:r>
      <w:r w:rsidR="00386217">
        <w:rPr>
          <w:rFonts w:asciiTheme="minorHAnsi" w:hAnsiTheme="minorHAnsi" w:cstheme="minorBidi"/>
          <w:color w:val="000000" w:themeColor="text1"/>
        </w:rPr>
        <w:t xml:space="preserve">. </w:t>
      </w:r>
      <w:r w:rsidR="00183C00">
        <w:rPr>
          <w:rFonts w:asciiTheme="minorHAnsi" w:hAnsiTheme="minorHAnsi" w:cstheme="minorBidi"/>
          <w:color w:val="000000" w:themeColor="text1"/>
        </w:rPr>
        <w:t>Durch d</w:t>
      </w:r>
      <w:r w:rsidR="005C6DE1">
        <w:rPr>
          <w:rFonts w:asciiTheme="minorHAnsi" w:hAnsiTheme="minorHAnsi" w:cstheme="minorBidi"/>
          <w:color w:val="000000" w:themeColor="text1"/>
        </w:rPr>
        <w:t>ies</w:t>
      </w:r>
      <w:r w:rsidR="00183C00">
        <w:rPr>
          <w:rFonts w:asciiTheme="minorHAnsi" w:hAnsiTheme="minorHAnsi" w:cstheme="minorBidi"/>
          <w:color w:val="000000" w:themeColor="text1"/>
        </w:rPr>
        <w:t xml:space="preserve">en hohen Wirkungsgrad </w:t>
      </w:r>
      <w:r w:rsidR="00BC5FF8">
        <w:rPr>
          <w:rFonts w:asciiTheme="minorHAnsi" w:hAnsiTheme="minorHAnsi" w:cstheme="minorBidi"/>
          <w:color w:val="000000" w:themeColor="text1"/>
        </w:rPr>
        <w:t xml:space="preserve">werden </w:t>
      </w:r>
      <w:r w:rsidR="00183C00">
        <w:rPr>
          <w:rFonts w:asciiTheme="minorHAnsi" w:hAnsiTheme="minorHAnsi" w:cstheme="minorBidi"/>
          <w:color w:val="000000" w:themeColor="text1"/>
        </w:rPr>
        <w:t xml:space="preserve">die Betriebskosten </w:t>
      </w:r>
      <w:r w:rsidR="00BC5FF8">
        <w:rPr>
          <w:rFonts w:asciiTheme="minorHAnsi" w:hAnsiTheme="minorHAnsi" w:cstheme="minorBidi"/>
          <w:color w:val="000000" w:themeColor="text1"/>
        </w:rPr>
        <w:t>auf ein Minimum reduziert.</w:t>
      </w:r>
      <w:r w:rsidR="00183C00">
        <w:rPr>
          <w:rFonts w:asciiTheme="minorHAnsi" w:hAnsiTheme="minorHAnsi" w:cstheme="minorBidi"/>
          <w:color w:val="000000" w:themeColor="text1"/>
        </w:rPr>
        <w:t xml:space="preserve"> Außerdem werden Schaltschränke durch die </w:t>
      </w:r>
      <w:r w:rsidR="00386217">
        <w:rPr>
          <w:rFonts w:asciiTheme="minorHAnsi" w:hAnsiTheme="minorHAnsi" w:cstheme="minorBidi"/>
          <w:color w:val="000000" w:themeColor="text1"/>
        </w:rPr>
        <w:t xml:space="preserve">geringe Abwärme </w:t>
      </w:r>
      <w:r w:rsidR="00183C00">
        <w:rPr>
          <w:rFonts w:asciiTheme="minorHAnsi" w:hAnsiTheme="minorHAnsi" w:cstheme="minorBidi"/>
          <w:color w:val="000000" w:themeColor="text1"/>
        </w:rPr>
        <w:t xml:space="preserve">weniger erwärmt, wodurch </w:t>
      </w:r>
      <w:r w:rsidR="00BF61E3">
        <w:rPr>
          <w:rFonts w:asciiTheme="minorHAnsi" w:hAnsiTheme="minorHAnsi" w:cstheme="minorBidi"/>
          <w:color w:val="000000" w:themeColor="text1"/>
        </w:rPr>
        <w:t>sich die K</w:t>
      </w:r>
      <w:r w:rsidR="00183C00">
        <w:rPr>
          <w:rFonts w:asciiTheme="minorHAnsi" w:hAnsiTheme="minorHAnsi" w:cstheme="minorBidi"/>
          <w:color w:val="000000" w:themeColor="text1"/>
        </w:rPr>
        <w:t>limatisierun</w:t>
      </w:r>
      <w:r w:rsidR="00BF61E3">
        <w:rPr>
          <w:rFonts w:asciiTheme="minorHAnsi" w:hAnsiTheme="minorHAnsi" w:cstheme="minorBidi"/>
          <w:color w:val="000000" w:themeColor="text1"/>
        </w:rPr>
        <w:t>g</w:t>
      </w:r>
      <w:r w:rsidR="00183C00">
        <w:rPr>
          <w:rFonts w:asciiTheme="minorHAnsi" w:hAnsiTheme="minorHAnsi" w:cstheme="minorBidi"/>
          <w:color w:val="000000" w:themeColor="text1"/>
        </w:rPr>
        <w:t xml:space="preserve"> </w:t>
      </w:r>
      <w:r w:rsidR="00BF61E3">
        <w:rPr>
          <w:rFonts w:asciiTheme="minorHAnsi" w:hAnsiTheme="minorHAnsi" w:cstheme="minorBidi"/>
          <w:color w:val="000000" w:themeColor="text1"/>
        </w:rPr>
        <w:t>im Schaltschrank teils reduzieren lässt</w:t>
      </w:r>
      <w:r w:rsidR="00386217">
        <w:rPr>
          <w:rFonts w:asciiTheme="minorHAnsi" w:hAnsiTheme="minorHAnsi" w:cstheme="minorBidi"/>
          <w:color w:val="000000" w:themeColor="text1"/>
        </w:rPr>
        <w:t xml:space="preserve">. </w:t>
      </w:r>
      <w:r w:rsidR="00BF61E3">
        <w:rPr>
          <w:rFonts w:asciiTheme="minorHAnsi" w:hAnsiTheme="minorHAnsi" w:cstheme="minorBidi"/>
          <w:color w:val="000000" w:themeColor="text1"/>
        </w:rPr>
        <w:t>Emparro20-Pro bietet also zahlreiche Einsparpotenziale</w:t>
      </w:r>
      <w:r w:rsidR="00BC5FF8">
        <w:rPr>
          <w:rFonts w:asciiTheme="minorHAnsi" w:hAnsiTheme="minorHAnsi" w:cstheme="minorBidi"/>
          <w:color w:val="000000" w:themeColor="text1"/>
        </w:rPr>
        <w:t>. Die Leben</w:t>
      </w:r>
      <w:r w:rsidR="005F5CB1">
        <w:rPr>
          <w:rFonts w:asciiTheme="minorHAnsi" w:hAnsiTheme="minorHAnsi" w:cstheme="minorBidi"/>
          <w:color w:val="000000" w:themeColor="text1"/>
        </w:rPr>
        <w:t>s</w:t>
      </w:r>
      <w:r w:rsidR="00BC5FF8">
        <w:rPr>
          <w:rFonts w:asciiTheme="minorHAnsi" w:hAnsiTheme="minorHAnsi" w:cstheme="minorBidi"/>
          <w:color w:val="000000" w:themeColor="text1"/>
        </w:rPr>
        <w:t>dauer wird erhöht</w:t>
      </w:r>
      <w:r w:rsidR="00386217">
        <w:rPr>
          <w:rFonts w:asciiTheme="minorHAnsi" w:hAnsiTheme="minorHAnsi" w:cstheme="minorBidi"/>
          <w:color w:val="000000" w:themeColor="text1"/>
        </w:rPr>
        <w:t xml:space="preserve"> und die </w:t>
      </w:r>
      <w:r w:rsidR="00BC5FF8">
        <w:rPr>
          <w:rFonts w:asciiTheme="minorHAnsi" w:hAnsiTheme="minorHAnsi" w:cstheme="minorBidi"/>
          <w:color w:val="000000" w:themeColor="text1"/>
        </w:rPr>
        <w:t>Zuverlässigkeit steigt.</w:t>
      </w:r>
      <w:r w:rsidR="00386217">
        <w:rPr>
          <w:rFonts w:asciiTheme="minorHAnsi" w:hAnsiTheme="minorHAnsi" w:cstheme="minorBidi"/>
          <w:color w:val="000000" w:themeColor="text1"/>
        </w:rPr>
        <w:t xml:space="preserve"> </w:t>
      </w:r>
      <w:r w:rsidR="00750F60">
        <w:rPr>
          <w:rFonts w:asciiTheme="minorHAnsi" w:hAnsiTheme="minorHAnsi" w:cstheme="minorBidi"/>
          <w:color w:val="000000" w:themeColor="text1"/>
        </w:rPr>
        <w:t xml:space="preserve">Durch </w:t>
      </w:r>
      <w:r w:rsidR="005F5CB1">
        <w:rPr>
          <w:rFonts w:asciiTheme="minorHAnsi" w:hAnsiTheme="minorHAnsi" w:cstheme="minorBidi"/>
          <w:color w:val="000000" w:themeColor="text1"/>
        </w:rPr>
        <w:t xml:space="preserve">die </w:t>
      </w:r>
      <w:r w:rsidR="00750F60">
        <w:rPr>
          <w:rFonts w:asciiTheme="minorHAnsi" w:hAnsiTheme="minorHAnsi" w:cstheme="minorBidi"/>
          <w:color w:val="000000" w:themeColor="text1"/>
        </w:rPr>
        <w:t xml:space="preserve">Überspannungskategorie </w:t>
      </w:r>
      <w:r w:rsidR="00251D98">
        <w:rPr>
          <w:rFonts w:asciiTheme="minorHAnsi" w:hAnsiTheme="minorHAnsi" w:cstheme="minorBidi"/>
          <w:color w:val="000000" w:themeColor="text1"/>
        </w:rPr>
        <w:t>III</w:t>
      </w:r>
      <w:r w:rsidR="00750F60">
        <w:rPr>
          <w:rFonts w:asciiTheme="minorHAnsi" w:hAnsiTheme="minorHAnsi" w:cstheme="minorBidi"/>
          <w:color w:val="000000" w:themeColor="text1"/>
        </w:rPr>
        <w:t xml:space="preserve"> </w:t>
      </w:r>
      <w:r w:rsidR="00251D98">
        <w:rPr>
          <w:rFonts w:asciiTheme="minorHAnsi" w:hAnsiTheme="minorHAnsi" w:cstheme="minorBidi"/>
          <w:color w:val="000000" w:themeColor="text1"/>
        </w:rPr>
        <w:t xml:space="preserve">ist Emparro20-Pro </w:t>
      </w:r>
      <w:r w:rsidR="00750F60">
        <w:rPr>
          <w:rFonts w:asciiTheme="minorHAnsi" w:hAnsiTheme="minorHAnsi" w:cstheme="minorBidi"/>
          <w:color w:val="000000" w:themeColor="text1"/>
        </w:rPr>
        <w:t>unempfindlich g</w:t>
      </w:r>
      <w:r w:rsidR="00251D98">
        <w:rPr>
          <w:rFonts w:asciiTheme="minorHAnsi" w:hAnsiTheme="minorHAnsi" w:cstheme="minorBidi"/>
          <w:color w:val="000000" w:themeColor="text1"/>
        </w:rPr>
        <w:t>ege</w:t>
      </w:r>
      <w:r w:rsidR="00750F60">
        <w:rPr>
          <w:rFonts w:asciiTheme="minorHAnsi" w:hAnsiTheme="minorHAnsi" w:cstheme="minorBidi"/>
          <w:color w:val="000000" w:themeColor="text1"/>
        </w:rPr>
        <w:t>n Überspannungen.</w:t>
      </w:r>
    </w:p>
    <w:p w14:paraId="2C15D918" w14:textId="77777777" w:rsidR="002F271F" w:rsidRPr="00EE5301" w:rsidRDefault="002F271F" w:rsidP="002F271F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5D362730" w14:textId="5E02DFCF" w:rsidR="002F271F" w:rsidRDefault="002F271F" w:rsidP="002F271F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 w:rsidRPr="00E4211E">
        <w:rPr>
          <w:rFonts w:asciiTheme="minorHAnsi" w:hAnsiTheme="minorHAnsi" w:cstheme="minorBidi"/>
          <w:color w:val="000000" w:themeColor="text1"/>
        </w:rPr>
        <w:t>Über die Präventivdiagnose können Nutzer</w:t>
      </w:r>
      <w:r w:rsidR="001E7BF9">
        <w:rPr>
          <w:rFonts w:asciiTheme="minorHAnsi" w:hAnsiTheme="minorHAnsi" w:cstheme="minorBidi"/>
          <w:color w:val="000000" w:themeColor="text1"/>
        </w:rPr>
        <w:t>innen und Nutzer</w:t>
      </w:r>
      <w:r w:rsidRPr="00E4211E">
        <w:rPr>
          <w:rFonts w:asciiTheme="minorHAnsi" w:hAnsiTheme="minorHAnsi" w:cstheme="minorBidi"/>
          <w:color w:val="000000" w:themeColor="text1"/>
        </w:rPr>
        <w:t xml:space="preserve"> jederzeit die Lebensdauer von Emparro2</w:t>
      </w:r>
      <w:r w:rsidR="00F453F2">
        <w:rPr>
          <w:rFonts w:asciiTheme="minorHAnsi" w:hAnsiTheme="minorHAnsi" w:cstheme="minorBidi"/>
          <w:color w:val="000000" w:themeColor="text1"/>
        </w:rPr>
        <w:t>0-Pro</w:t>
      </w:r>
      <w:r w:rsidRPr="00E4211E">
        <w:rPr>
          <w:rFonts w:asciiTheme="minorHAnsi" w:hAnsiTheme="minorHAnsi" w:cstheme="minorBidi"/>
          <w:color w:val="000000" w:themeColor="text1"/>
        </w:rPr>
        <w:t xml:space="preserve"> im Blick behalten. Die Funktion zeigt an, wann das Schaltnetzteil </w:t>
      </w:r>
      <w:r w:rsidR="001E7BF9">
        <w:rPr>
          <w:rFonts w:asciiTheme="minorHAnsi" w:hAnsiTheme="minorHAnsi" w:cstheme="minorBidi"/>
          <w:color w:val="000000" w:themeColor="text1"/>
        </w:rPr>
        <w:t>sich dem</w:t>
      </w:r>
      <w:r w:rsidR="000E1C97">
        <w:rPr>
          <w:rFonts w:asciiTheme="minorHAnsi" w:hAnsiTheme="minorHAnsi" w:cstheme="minorBidi"/>
          <w:color w:val="000000" w:themeColor="text1"/>
        </w:rPr>
        <w:t xml:space="preserve"> Ende</w:t>
      </w:r>
      <w:r w:rsidR="001E7BF9">
        <w:rPr>
          <w:rFonts w:asciiTheme="minorHAnsi" w:hAnsiTheme="minorHAnsi" w:cstheme="minorBidi"/>
          <w:color w:val="000000" w:themeColor="text1"/>
        </w:rPr>
        <w:t xml:space="preserve"> </w:t>
      </w:r>
      <w:r w:rsidR="000E1C97">
        <w:rPr>
          <w:rFonts w:asciiTheme="minorHAnsi" w:hAnsiTheme="minorHAnsi" w:cstheme="minorBidi"/>
          <w:color w:val="000000" w:themeColor="text1"/>
        </w:rPr>
        <w:t>s</w:t>
      </w:r>
      <w:r w:rsidR="001E7BF9">
        <w:rPr>
          <w:rFonts w:asciiTheme="minorHAnsi" w:hAnsiTheme="minorHAnsi" w:cstheme="minorBidi"/>
          <w:color w:val="000000" w:themeColor="text1"/>
        </w:rPr>
        <w:t>eines</w:t>
      </w:r>
      <w:r w:rsidR="000E1C97">
        <w:rPr>
          <w:rFonts w:asciiTheme="minorHAnsi" w:hAnsiTheme="minorHAnsi" w:cstheme="minorBidi"/>
          <w:color w:val="000000" w:themeColor="text1"/>
        </w:rPr>
        <w:t xml:space="preserve"> Produktlebenszyklus </w:t>
      </w:r>
      <w:r w:rsidR="001E7BF9">
        <w:rPr>
          <w:rFonts w:asciiTheme="minorHAnsi" w:hAnsiTheme="minorHAnsi" w:cstheme="minorBidi"/>
          <w:color w:val="000000" w:themeColor="text1"/>
        </w:rPr>
        <w:t>nähert</w:t>
      </w:r>
      <w:r w:rsidR="000E1C97">
        <w:rPr>
          <w:rFonts w:asciiTheme="minorHAnsi" w:hAnsiTheme="minorHAnsi" w:cstheme="minorBidi"/>
          <w:color w:val="000000" w:themeColor="text1"/>
        </w:rPr>
        <w:t>.</w:t>
      </w:r>
      <w:r w:rsidRPr="00E4211E">
        <w:rPr>
          <w:rFonts w:asciiTheme="minorHAnsi" w:hAnsiTheme="minorHAnsi" w:cstheme="minorBidi"/>
          <w:color w:val="000000" w:themeColor="text1"/>
        </w:rPr>
        <w:t xml:space="preserve"> Dazu werden </w:t>
      </w:r>
      <w:r w:rsidR="005F5CB1">
        <w:rPr>
          <w:rFonts w:asciiTheme="minorHAnsi" w:hAnsiTheme="minorHAnsi" w:cstheme="minorBidi"/>
          <w:color w:val="000000" w:themeColor="text1"/>
        </w:rPr>
        <w:t>verschiedene</w:t>
      </w:r>
      <w:r w:rsidR="005F5CB1" w:rsidRPr="005C4515">
        <w:rPr>
          <w:rFonts w:asciiTheme="minorHAnsi" w:hAnsiTheme="minorHAnsi" w:cstheme="minorBidi"/>
          <w:color w:val="000000" w:themeColor="text1"/>
        </w:rPr>
        <w:t xml:space="preserve"> </w:t>
      </w:r>
      <w:r w:rsidRPr="005C4515">
        <w:rPr>
          <w:rFonts w:asciiTheme="minorHAnsi" w:hAnsiTheme="minorHAnsi" w:cstheme="minorBidi"/>
          <w:color w:val="000000" w:themeColor="text1"/>
        </w:rPr>
        <w:t>Parameter getrackt</w:t>
      </w:r>
      <w:r w:rsidR="0039640D">
        <w:rPr>
          <w:rFonts w:asciiTheme="minorHAnsi" w:hAnsiTheme="minorHAnsi" w:cstheme="minorBidi"/>
          <w:color w:val="000000" w:themeColor="text1"/>
        </w:rPr>
        <w:t xml:space="preserve">: </w:t>
      </w:r>
      <w:r w:rsidRPr="005C4515">
        <w:rPr>
          <w:rFonts w:asciiTheme="minorHAnsi" w:hAnsiTheme="minorHAnsi" w:cstheme="minorBidi"/>
          <w:color w:val="000000" w:themeColor="text1"/>
        </w:rPr>
        <w:t>die Temperatur innerhalb des Netzteils,</w:t>
      </w:r>
      <w:r w:rsidR="001E7BF9">
        <w:rPr>
          <w:rFonts w:asciiTheme="minorHAnsi" w:hAnsiTheme="minorHAnsi" w:cstheme="minorBidi"/>
          <w:color w:val="000000" w:themeColor="text1"/>
        </w:rPr>
        <w:t xml:space="preserve"> </w:t>
      </w:r>
      <w:r w:rsidR="001E7BF9">
        <w:rPr>
          <w:rFonts w:asciiTheme="minorHAnsi" w:hAnsiTheme="minorHAnsi" w:cstheme="minorBidi"/>
          <w:color w:val="000000" w:themeColor="text1"/>
        </w:rPr>
        <w:lastRenderedPageBreak/>
        <w:t>Einschaltvorgänge</w:t>
      </w:r>
      <w:r w:rsidR="005F5CB1">
        <w:rPr>
          <w:rFonts w:asciiTheme="minorHAnsi" w:hAnsiTheme="minorHAnsi" w:cstheme="minorBidi"/>
          <w:color w:val="000000" w:themeColor="text1"/>
        </w:rPr>
        <w:t xml:space="preserve"> sowie </w:t>
      </w:r>
      <w:r w:rsidR="00957AC5">
        <w:rPr>
          <w:rFonts w:asciiTheme="minorHAnsi" w:hAnsiTheme="minorHAnsi" w:cstheme="minorBidi"/>
          <w:color w:val="000000" w:themeColor="text1"/>
        </w:rPr>
        <w:t>eine</w:t>
      </w:r>
      <w:r w:rsidR="00BA1172">
        <w:rPr>
          <w:rFonts w:asciiTheme="minorHAnsi" w:hAnsiTheme="minorHAnsi" w:cstheme="minorBidi"/>
          <w:color w:val="000000" w:themeColor="text1"/>
        </w:rPr>
        <w:t xml:space="preserve"> permanente Überlast </w:t>
      </w:r>
      <w:r w:rsidR="005F5CB1">
        <w:rPr>
          <w:rFonts w:asciiTheme="minorHAnsi" w:hAnsiTheme="minorHAnsi" w:cstheme="minorBidi"/>
          <w:color w:val="000000" w:themeColor="text1"/>
        </w:rPr>
        <w:t>von mehr als</w:t>
      </w:r>
      <w:r w:rsidR="00BA1172">
        <w:rPr>
          <w:rFonts w:asciiTheme="minorHAnsi" w:hAnsiTheme="minorHAnsi" w:cstheme="minorBidi"/>
          <w:color w:val="000000" w:themeColor="text1"/>
        </w:rPr>
        <w:t xml:space="preserve"> 120</w:t>
      </w:r>
      <w:r w:rsidR="005F5CB1">
        <w:rPr>
          <w:rFonts w:asciiTheme="minorHAnsi" w:hAnsiTheme="minorHAnsi" w:cstheme="minorBidi"/>
          <w:color w:val="000000" w:themeColor="text1"/>
        </w:rPr>
        <w:t xml:space="preserve"> Prozent. </w:t>
      </w:r>
      <w:r w:rsidR="00FF75E3">
        <w:rPr>
          <w:rFonts w:asciiTheme="minorHAnsi" w:hAnsiTheme="minorHAnsi" w:cstheme="minorBidi"/>
          <w:color w:val="000000" w:themeColor="text1"/>
        </w:rPr>
        <w:t>Ist die statistisch berechnete Lebensdauer erreicht, wird d</w:t>
      </w:r>
      <w:r w:rsidR="005F5CB1">
        <w:rPr>
          <w:rFonts w:asciiTheme="minorHAnsi" w:hAnsiTheme="minorHAnsi" w:cstheme="minorBidi"/>
          <w:color w:val="000000" w:themeColor="text1"/>
        </w:rPr>
        <w:t>a</w:t>
      </w:r>
      <w:r w:rsidR="00FF75E3">
        <w:rPr>
          <w:rFonts w:asciiTheme="minorHAnsi" w:hAnsiTheme="minorHAnsi" w:cstheme="minorBidi"/>
          <w:color w:val="000000" w:themeColor="text1"/>
        </w:rPr>
        <w:t>s über einen potentialfreien Kontakt signalisiert.</w:t>
      </w:r>
      <w:r w:rsidRPr="005C4515">
        <w:rPr>
          <w:rFonts w:asciiTheme="minorHAnsi" w:hAnsiTheme="minorHAnsi" w:cstheme="minorBidi"/>
          <w:color w:val="000000" w:themeColor="text1"/>
        </w:rPr>
        <w:t xml:space="preserve"> </w:t>
      </w:r>
      <w:r w:rsidR="00FF75E3">
        <w:rPr>
          <w:rFonts w:asciiTheme="minorHAnsi" w:hAnsiTheme="minorHAnsi" w:cstheme="minorBidi"/>
          <w:color w:val="000000" w:themeColor="text1"/>
        </w:rPr>
        <w:t>Das Netzteil funktioniert ohne Einschränkungen weiter</w:t>
      </w:r>
      <w:r w:rsidRPr="005C4515">
        <w:rPr>
          <w:rFonts w:asciiTheme="minorHAnsi" w:hAnsiTheme="minorHAnsi" w:cstheme="minorBidi"/>
          <w:color w:val="000000" w:themeColor="text1"/>
        </w:rPr>
        <w:t>, das Risiko für</w:t>
      </w:r>
      <w:r>
        <w:rPr>
          <w:rFonts w:asciiTheme="minorHAnsi" w:hAnsiTheme="minorHAnsi" w:cstheme="minorBidi"/>
          <w:color w:val="000000" w:themeColor="text1"/>
        </w:rPr>
        <w:t xml:space="preserve"> einen Ausfall steigt jedoch. Kunden sollten das dann beim Service vermerken.</w:t>
      </w:r>
      <w:r w:rsidR="006A659B">
        <w:rPr>
          <w:rFonts w:asciiTheme="minorHAnsi" w:hAnsiTheme="minorHAnsi" w:cstheme="minorBidi"/>
          <w:color w:val="000000" w:themeColor="text1"/>
        </w:rPr>
        <w:t xml:space="preserve"> So lassen sich Stillstandzeiten vermeiden</w:t>
      </w:r>
      <w:r w:rsidR="003E436C">
        <w:rPr>
          <w:rFonts w:asciiTheme="minorHAnsi" w:hAnsiTheme="minorHAnsi" w:cstheme="minorBidi"/>
          <w:color w:val="000000" w:themeColor="text1"/>
        </w:rPr>
        <w:t xml:space="preserve"> sowie die Maschinenverfügbarkeit</w:t>
      </w:r>
      <w:r w:rsidR="006A659B">
        <w:rPr>
          <w:rFonts w:asciiTheme="minorHAnsi" w:hAnsiTheme="minorHAnsi" w:cstheme="minorBidi"/>
          <w:color w:val="000000" w:themeColor="text1"/>
        </w:rPr>
        <w:t xml:space="preserve"> und die Produktivität erhöhen.</w:t>
      </w:r>
    </w:p>
    <w:p w14:paraId="018A427E" w14:textId="54482784" w:rsidR="002F271F" w:rsidRDefault="002F271F" w:rsidP="002F271F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76B88D3A" w14:textId="39A90A6F" w:rsidR="00C36E38" w:rsidRDefault="00386217" w:rsidP="00386217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>
        <w:rPr>
          <w:rFonts w:asciiTheme="minorHAnsi" w:hAnsiTheme="minorHAnsi" w:cstheme="minorBidi"/>
          <w:color w:val="000000" w:themeColor="text1"/>
        </w:rPr>
        <w:t xml:space="preserve">Mit der Funktion Power Boost </w:t>
      </w:r>
      <w:r w:rsidR="00FF75E3">
        <w:rPr>
          <w:rFonts w:asciiTheme="minorHAnsi" w:hAnsiTheme="minorHAnsi" w:cstheme="minorBidi"/>
          <w:color w:val="000000" w:themeColor="text1"/>
        </w:rPr>
        <w:t>liefert Emparro20-Pro für</w:t>
      </w:r>
      <w:r>
        <w:rPr>
          <w:rFonts w:asciiTheme="minorHAnsi" w:hAnsiTheme="minorHAnsi" w:cstheme="minorBidi"/>
          <w:color w:val="000000" w:themeColor="text1"/>
        </w:rPr>
        <w:t xml:space="preserve"> fünf Sekunden 150 Prozent Mehrenergie (30</w:t>
      </w:r>
      <w:r w:rsidR="00E1712E">
        <w:rPr>
          <w:rFonts w:asciiTheme="minorHAnsi" w:hAnsiTheme="minorHAnsi" w:cstheme="minorBidi"/>
          <w:color w:val="000000" w:themeColor="text1"/>
        </w:rPr>
        <w:t xml:space="preserve"> </w:t>
      </w:r>
      <w:r>
        <w:rPr>
          <w:rFonts w:asciiTheme="minorHAnsi" w:hAnsiTheme="minorHAnsi" w:cstheme="minorBidi"/>
          <w:color w:val="000000" w:themeColor="text1"/>
        </w:rPr>
        <w:t>A bei</w:t>
      </w:r>
      <w:r w:rsidR="00A407BC">
        <w:rPr>
          <w:rFonts w:asciiTheme="minorHAnsi" w:hAnsiTheme="minorHAnsi" w:cstheme="minorBidi"/>
          <w:color w:val="000000" w:themeColor="text1"/>
        </w:rPr>
        <w:t>m</w:t>
      </w:r>
      <w:r>
        <w:rPr>
          <w:rFonts w:asciiTheme="minorHAnsi" w:hAnsiTheme="minorHAnsi" w:cstheme="minorBidi"/>
          <w:color w:val="000000" w:themeColor="text1"/>
        </w:rPr>
        <w:t xml:space="preserve"> 20</w:t>
      </w:r>
      <w:r w:rsidR="00E1712E">
        <w:rPr>
          <w:rFonts w:asciiTheme="minorHAnsi" w:hAnsiTheme="minorHAnsi" w:cstheme="minorBidi"/>
          <w:color w:val="000000" w:themeColor="text1"/>
        </w:rPr>
        <w:t>-</w:t>
      </w:r>
      <w:r>
        <w:rPr>
          <w:rFonts w:asciiTheme="minorHAnsi" w:hAnsiTheme="minorHAnsi" w:cstheme="minorBidi"/>
          <w:color w:val="000000" w:themeColor="text1"/>
        </w:rPr>
        <w:t>A</w:t>
      </w:r>
      <w:r w:rsidR="00E1712E">
        <w:rPr>
          <w:rFonts w:asciiTheme="minorHAnsi" w:hAnsiTheme="minorHAnsi" w:cstheme="minorBidi"/>
          <w:color w:val="000000" w:themeColor="text1"/>
        </w:rPr>
        <w:t>-</w:t>
      </w:r>
      <w:r w:rsidR="00A407BC">
        <w:rPr>
          <w:rFonts w:asciiTheme="minorHAnsi" w:hAnsiTheme="minorHAnsi" w:cstheme="minorBidi"/>
          <w:color w:val="000000" w:themeColor="text1"/>
        </w:rPr>
        <w:t>Netzteil</w:t>
      </w:r>
      <w:r>
        <w:rPr>
          <w:rFonts w:asciiTheme="minorHAnsi" w:hAnsiTheme="minorHAnsi" w:cstheme="minorBidi"/>
          <w:color w:val="000000" w:themeColor="text1"/>
        </w:rPr>
        <w:t>)</w:t>
      </w:r>
      <w:r w:rsidR="00DF2C58">
        <w:rPr>
          <w:rFonts w:asciiTheme="minorHAnsi" w:hAnsiTheme="minorHAnsi" w:cstheme="minorBidi"/>
          <w:color w:val="000000" w:themeColor="text1"/>
        </w:rPr>
        <w:t xml:space="preserve">. </w:t>
      </w:r>
      <w:r w:rsidR="00C36E38">
        <w:rPr>
          <w:rFonts w:asciiTheme="minorHAnsi" w:hAnsiTheme="minorHAnsi" w:cstheme="minorBidi"/>
          <w:color w:val="000000" w:themeColor="text1"/>
        </w:rPr>
        <w:t xml:space="preserve">Ist das Netzteil </w:t>
      </w:r>
      <w:r w:rsidR="00DF2C58">
        <w:rPr>
          <w:rFonts w:asciiTheme="minorHAnsi" w:hAnsiTheme="minorHAnsi" w:cstheme="minorBidi"/>
          <w:color w:val="000000" w:themeColor="text1"/>
        </w:rPr>
        <w:t xml:space="preserve">zu mehr als </w:t>
      </w:r>
      <w:r w:rsidR="00C36E38">
        <w:rPr>
          <w:rFonts w:asciiTheme="minorHAnsi" w:hAnsiTheme="minorHAnsi" w:cstheme="minorBidi"/>
          <w:color w:val="000000" w:themeColor="text1"/>
        </w:rPr>
        <w:t>90</w:t>
      </w:r>
      <w:r w:rsidR="00DF2C58">
        <w:rPr>
          <w:rFonts w:asciiTheme="minorHAnsi" w:hAnsiTheme="minorHAnsi" w:cstheme="minorBidi"/>
          <w:color w:val="000000" w:themeColor="text1"/>
        </w:rPr>
        <w:t xml:space="preserve"> Prozent </w:t>
      </w:r>
      <w:r w:rsidR="00C36E38">
        <w:rPr>
          <w:rFonts w:asciiTheme="minorHAnsi" w:hAnsiTheme="minorHAnsi" w:cstheme="minorBidi"/>
          <w:color w:val="000000" w:themeColor="text1"/>
        </w:rPr>
        <w:t>ausgelastet</w:t>
      </w:r>
      <w:r w:rsidR="00DF2C58">
        <w:rPr>
          <w:rFonts w:asciiTheme="minorHAnsi" w:hAnsiTheme="minorHAnsi" w:cstheme="minorBidi"/>
          <w:color w:val="000000" w:themeColor="text1"/>
        </w:rPr>
        <w:t>,</w:t>
      </w:r>
      <w:r w:rsidR="00C36E38">
        <w:rPr>
          <w:rFonts w:asciiTheme="minorHAnsi" w:hAnsiTheme="minorHAnsi" w:cstheme="minorBidi"/>
          <w:color w:val="000000" w:themeColor="text1"/>
        </w:rPr>
        <w:t xml:space="preserve"> wird d</w:t>
      </w:r>
      <w:r w:rsidR="00DF2C58">
        <w:rPr>
          <w:rFonts w:asciiTheme="minorHAnsi" w:hAnsiTheme="minorHAnsi" w:cstheme="minorBidi"/>
          <w:color w:val="000000" w:themeColor="text1"/>
        </w:rPr>
        <w:t>a</w:t>
      </w:r>
      <w:r w:rsidR="00C36E38">
        <w:rPr>
          <w:rFonts w:asciiTheme="minorHAnsi" w:hAnsiTheme="minorHAnsi" w:cstheme="minorBidi"/>
          <w:color w:val="000000" w:themeColor="text1"/>
        </w:rPr>
        <w:t>s über die blinken</w:t>
      </w:r>
      <w:r w:rsidR="00C36E38" w:rsidRPr="00CA1A21">
        <w:rPr>
          <w:rFonts w:asciiTheme="minorHAnsi" w:hAnsiTheme="minorHAnsi" w:cstheme="minorBidi"/>
          <w:color w:val="000000" w:themeColor="text1"/>
        </w:rPr>
        <w:t xml:space="preserve">de </w:t>
      </w:r>
      <w:r w:rsidR="00DF2C58" w:rsidRPr="00CA1A21">
        <w:rPr>
          <w:rFonts w:asciiTheme="minorHAnsi" w:hAnsiTheme="minorHAnsi" w:cstheme="minorBidi"/>
          <w:color w:val="000000" w:themeColor="text1"/>
        </w:rPr>
        <w:t>LED „</w:t>
      </w:r>
      <w:r w:rsidR="00C36E38" w:rsidRPr="00CA1A21">
        <w:rPr>
          <w:rFonts w:asciiTheme="minorHAnsi" w:hAnsiTheme="minorHAnsi" w:cstheme="minorBidi"/>
          <w:color w:val="000000" w:themeColor="text1"/>
        </w:rPr>
        <w:t>O</w:t>
      </w:r>
      <w:r w:rsidR="00604398" w:rsidRPr="00CE421A">
        <w:rPr>
          <w:rFonts w:asciiTheme="minorHAnsi" w:hAnsiTheme="minorHAnsi" w:cstheme="minorBidi"/>
          <w:color w:val="000000" w:themeColor="text1"/>
        </w:rPr>
        <w:t>K</w:t>
      </w:r>
      <w:r w:rsidR="00C36E38" w:rsidRPr="00CA1A21">
        <w:rPr>
          <w:rFonts w:asciiTheme="minorHAnsi" w:hAnsiTheme="minorHAnsi" w:cstheme="minorBidi"/>
          <w:color w:val="000000" w:themeColor="text1"/>
        </w:rPr>
        <w:t>/</w:t>
      </w:r>
      <w:r w:rsidR="00CA1A21" w:rsidRPr="00CE421A">
        <w:rPr>
          <w:rFonts w:asciiTheme="minorHAnsi" w:hAnsiTheme="minorHAnsi" w:cstheme="minorBidi"/>
          <w:color w:val="000000" w:themeColor="text1"/>
        </w:rPr>
        <w:t>ALARM</w:t>
      </w:r>
      <w:r w:rsidR="00DF2C58" w:rsidRPr="00CA1A21">
        <w:rPr>
          <w:rFonts w:asciiTheme="minorHAnsi" w:hAnsiTheme="minorHAnsi" w:cstheme="minorBidi"/>
          <w:color w:val="000000" w:themeColor="text1"/>
        </w:rPr>
        <w:t xml:space="preserve">“ </w:t>
      </w:r>
      <w:r w:rsidR="00C36E38" w:rsidRPr="00CA1A21">
        <w:rPr>
          <w:rFonts w:asciiTheme="minorHAnsi" w:hAnsiTheme="minorHAnsi" w:cstheme="minorBidi"/>
          <w:color w:val="000000" w:themeColor="text1"/>
        </w:rPr>
        <w:t>signalisiert</w:t>
      </w:r>
      <w:r w:rsidR="00C36E38">
        <w:rPr>
          <w:rFonts w:asciiTheme="minorHAnsi" w:hAnsiTheme="minorHAnsi" w:cstheme="minorBidi"/>
          <w:color w:val="000000" w:themeColor="text1"/>
        </w:rPr>
        <w:t>.</w:t>
      </w:r>
    </w:p>
    <w:p w14:paraId="1AA6275F" w14:textId="7501FDFE" w:rsidR="00605628" w:rsidRDefault="00605628" w:rsidP="00386217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56A7A032" w14:textId="007373C6" w:rsidR="004D524A" w:rsidRDefault="00605628" w:rsidP="00605628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>
        <w:rPr>
          <w:rFonts w:asciiTheme="minorHAnsi" w:hAnsiTheme="minorHAnsi" w:cstheme="minorBidi"/>
          <w:color w:val="000000" w:themeColor="text1"/>
        </w:rPr>
        <w:t>Mit den Modellen Standard und Advanced</w:t>
      </w:r>
      <w:r w:rsidR="00E1712E">
        <w:rPr>
          <w:rFonts w:asciiTheme="minorHAnsi" w:hAnsiTheme="minorHAnsi" w:cstheme="minorBidi"/>
          <w:color w:val="000000" w:themeColor="text1"/>
        </w:rPr>
        <w:t xml:space="preserve"> </w:t>
      </w:r>
      <w:r>
        <w:rPr>
          <w:rFonts w:asciiTheme="minorHAnsi" w:hAnsiTheme="minorHAnsi" w:cstheme="minorBidi"/>
          <w:color w:val="000000" w:themeColor="text1"/>
        </w:rPr>
        <w:t>bietet Murrelektronik künftig weitere Produkte der Familie Emparro20 an.</w:t>
      </w:r>
      <w:r w:rsidR="004D524A">
        <w:rPr>
          <w:rFonts w:asciiTheme="minorHAnsi" w:hAnsiTheme="minorHAnsi" w:cstheme="minorBidi"/>
          <w:color w:val="000000" w:themeColor="text1"/>
        </w:rPr>
        <w:t xml:space="preserve"> So</w:t>
      </w:r>
      <w:r w:rsidR="00E1712E">
        <w:rPr>
          <w:rFonts w:asciiTheme="minorHAnsi" w:hAnsiTheme="minorHAnsi" w:cstheme="minorBidi"/>
          <w:color w:val="000000" w:themeColor="text1"/>
        </w:rPr>
        <w:t xml:space="preserve"> können Kundinnen und Kunden</w:t>
      </w:r>
      <w:r w:rsidR="004D524A">
        <w:rPr>
          <w:rFonts w:asciiTheme="minorHAnsi" w:hAnsiTheme="minorHAnsi" w:cstheme="minorBidi"/>
          <w:color w:val="000000" w:themeColor="text1"/>
        </w:rPr>
        <w:t xml:space="preserve"> das für </w:t>
      </w:r>
      <w:r w:rsidR="00E1712E">
        <w:rPr>
          <w:rFonts w:asciiTheme="minorHAnsi" w:hAnsiTheme="minorHAnsi" w:cstheme="minorBidi"/>
          <w:color w:val="000000" w:themeColor="text1"/>
        </w:rPr>
        <w:t>ihre</w:t>
      </w:r>
      <w:r w:rsidR="004D524A">
        <w:rPr>
          <w:rFonts w:asciiTheme="minorHAnsi" w:hAnsiTheme="minorHAnsi" w:cstheme="minorBidi"/>
          <w:color w:val="000000" w:themeColor="text1"/>
        </w:rPr>
        <w:t xml:space="preserve"> Anwendung passende Netzteil auswählen.</w:t>
      </w:r>
    </w:p>
    <w:p w14:paraId="68574F4A" w14:textId="77777777" w:rsidR="004D524A" w:rsidRDefault="004D524A" w:rsidP="00605628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0AD66141" w14:textId="682D1C96" w:rsidR="00605628" w:rsidRDefault="00AD302D" w:rsidP="00605628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>
        <w:rPr>
          <w:rFonts w:asciiTheme="minorHAnsi" w:hAnsiTheme="minorHAnsi" w:cstheme="minorBidi"/>
          <w:color w:val="000000" w:themeColor="text1"/>
        </w:rPr>
        <w:t>A</w:t>
      </w:r>
      <w:r w:rsidRPr="00AD302D">
        <w:rPr>
          <w:rFonts w:asciiTheme="minorHAnsi" w:hAnsiTheme="minorHAnsi" w:cstheme="minorBidi"/>
          <w:color w:val="000000" w:themeColor="text1"/>
        </w:rPr>
        <w:t>ls einer der wenigen Hersteller e</w:t>
      </w:r>
      <w:r>
        <w:rPr>
          <w:rFonts w:asciiTheme="minorHAnsi" w:hAnsiTheme="minorHAnsi" w:cstheme="minorBidi"/>
          <w:color w:val="000000" w:themeColor="text1"/>
        </w:rPr>
        <w:t>r</w:t>
      </w:r>
      <w:r w:rsidRPr="00AD302D">
        <w:rPr>
          <w:rFonts w:asciiTheme="minorHAnsi" w:hAnsiTheme="minorHAnsi" w:cstheme="minorBidi"/>
          <w:color w:val="000000" w:themeColor="text1"/>
        </w:rPr>
        <w:t xml:space="preserve">füllt </w:t>
      </w:r>
      <w:r>
        <w:rPr>
          <w:rFonts w:asciiTheme="minorHAnsi" w:hAnsiTheme="minorHAnsi" w:cstheme="minorBidi"/>
          <w:color w:val="000000" w:themeColor="text1"/>
        </w:rPr>
        <w:t xml:space="preserve">Murrelektronik die </w:t>
      </w:r>
      <w:r w:rsidRPr="00AD302D">
        <w:rPr>
          <w:rFonts w:asciiTheme="minorHAnsi" w:hAnsiTheme="minorHAnsi" w:cstheme="minorBidi"/>
          <w:color w:val="000000" w:themeColor="text1"/>
        </w:rPr>
        <w:t xml:space="preserve">Norm EN-61204-3 </w:t>
      </w:r>
      <w:r>
        <w:rPr>
          <w:rFonts w:asciiTheme="minorHAnsi" w:hAnsiTheme="minorHAnsi" w:cstheme="minorBidi"/>
          <w:color w:val="000000" w:themeColor="text1"/>
        </w:rPr>
        <w:t xml:space="preserve">und bietet Kundinnen und Kunden dadurch ein hohes Maß an Qualität. </w:t>
      </w:r>
      <w:r w:rsidR="00605628">
        <w:rPr>
          <w:rFonts w:asciiTheme="minorHAnsi" w:hAnsiTheme="minorHAnsi" w:cstheme="minorBidi"/>
          <w:color w:val="000000" w:themeColor="text1"/>
        </w:rPr>
        <w:t>Der SOP für Emparro20-Pro ist im vierten Quartal 2022.</w:t>
      </w:r>
    </w:p>
    <w:p w14:paraId="3C699994" w14:textId="77777777" w:rsidR="00965496" w:rsidRDefault="00965496" w:rsidP="00965496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27AEB85B" w14:textId="77777777" w:rsidR="00CB07D8" w:rsidRPr="00014932" w:rsidRDefault="00CB07D8" w:rsidP="00014932">
      <w:pPr>
        <w:spacing w:line="276" w:lineRule="auto"/>
        <w:rPr>
          <w:rFonts w:asciiTheme="minorHAnsi" w:hAnsiTheme="minorHAnsi" w:cstheme="minorBidi"/>
        </w:rPr>
      </w:pPr>
    </w:p>
    <w:p w14:paraId="16CC2ADF" w14:textId="4991C825" w:rsidR="00014932" w:rsidRDefault="00B557D4" w:rsidP="00014932">
      <w:pPr>
        <w:spacing w:line="276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  <w:noProof/>
        </w:rPr>
        <w:drawing>
          <wp:inline distT="0" distB="0" distL="0" distR="0" wp14:anchorId="78B80E8D" wp14:editId="1C7601FC">
            <wp:extent cx="4294910" cy="2415922"/>
            <wp:effectExtent l="0" t="0" r="0" b="3810"/>
            <wp:docPr id="1" name="Grafik 1" descr="Ein Bild, das Text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Elektronik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7264" cy="2422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1C0A7" w14:textId="77777777" w:rsidR="0082389F" w:rsidRPr="00014932" w:rsidRDefault="0082389F" w:rsidP="00014932">
      <w:pPr>
        <w:spacing w:line="276" w:lineRule="auto"/>
        <w:rPr>
          <w:rFonts w:asciiTheme="minorHAnsi" w:hAnsiTheme="minorHAnsi" w:cstheme="minorBidi"/>
        </w:rPr>
      </w:pPr>
    </w:p>
    <w:p w14:paraId="31956356" w14:textId="12E89B56" w:rsidR="00014932" w:rsidRDefault="00014932" w:rsidP="00014932">
      <w:pPr>
        <w:rPr>
          <w:i/>
          <w:iCs/>
        </w:rPr>
      </w:pPr>
      <w:r w:rsidRPr="000C0609">
        <w:rPr>
          <w:rFonts w:asciiTheme="minorHAnsi" w:hAnsiTheme="minorHAnsi" w:cstheme="minorBidi"/>
          <w:b/>
          <w:bCs/>
          <w:i/>
          <w:iCs/>
        </w:rPr>
        <w:t>Bildunterschrift:</w:t>
      </w:r>
      <w:r w:rsidRPr="0084643A">
        <w:rPr>
          <w:rFonts w:asciiTheme="minorHAnsi" w:hAnsiTheme="minorHAnsi" w:cstheme="minorBidi"/>
          <w:i/>
          <w:iCs/>
        </w:rPr>
        <w:t xml:space="preserve"> </w:t>
      </w:r>
      <w:r w:rsidR="005B680F" w:rsidRPr="005B680F">
        <w:rPr>
          <w:i/>
          <w:iCs/>
        </w:rPr>
        <w:t>Das Schaltnetzteil Emparro20-Pro</w:t>
      </w:r>
      <w:r w:rsidR="005B680F">
        <w:rPr>
          <w:i/>
          <w:iCs/>
        </w:rPr>
        <w:t xml:space="preserve"> </w:t>
      </w:r>
      <w:r w:rsidR="005B680F" w:rsidRPr="005B680F">
        <w:rPr>
          <w:i/>
          <w:iCs/>
        </w:rPr>
        <w:t>von Murrelektronik</w:t>
      </w:r>
      <w:r w:rsidR="005B680F">
        <w:rPr>
          <w:i/>
          <w:iCs/>
        </w:rPr>
        <w:t xml:space="preserve"> </w:t>
      </w:r>
      <w:r w:rsidR="00104C11" w:rsidRPr="00104C11">
        <w:rPr>
          <w:i/>
          <w:iCs/>
        </w:rPr>
        <w:t xml:space="preserve">hat einen Wirkungsgrad von mehr als 95 Prozent </w:t>
      </w:r>
      <w:r w:rsidR="00104C11">
        <w:rPr>
          <w:i/>
          <w:iCs/>
        </w:rPr>
        <w:t xml:space="preserve">und </w:t>
      </w:r>
      <w:r w:rsidR="005B680F">
        <w:rPr>
          <w:i/>
          <w:iCs/>
        </w:rPr>
        <w:t>lässt sich optional mit einem IO-Link-Adapter ausstatten</w:t>
      </w:r>
      <w:r w:rsidRPr="0079777A">
        <w:rPr>
          <w:i/>
          <w:iCs/>
        </w:rPr>
        <w:t>.</w:t>
      </w:r>
      <w:bookmarkStart w:id="1" w:name="_Hlk87260348"/>
    </w:p>
    <w:p w14:paraId="4B10A82B" w14:textId="77777777" w:rsidR="00014932" w:rsidRPr="00D138FB" w:rsidRDefault="00014932" w:rsidP="00014932">
      <w:pPr>
        <w:rPr>
          <w:b/>
          <w:bCs/>
          <w:i/>
          <w:iCs/>
        </w:rPr>
      </w:pPr>
      <w:r w:rsidRPr="00D138FB">
        <w:rPr>
          <w:b/>
          <w:bCs/>
          <w:i/>
          <w:iCs/>
        </w:rPr>
        <w:t>Bild: Murrelektronik GmbH</w:t>
      </w:r>
      <w:bookmarkEnd w:id="1"/>
    </w:p>
    <w:p w14:paraId="15B3D9A4" w14:textId="77777777" w:rsidR="00BA58F2" w:rsidRDefault="00BA58F2" w:rsidP="00BA58F2">
      <w:pPr>
        <w:rPr>
          <w:rFonts w:asciiTheme="minorHAnsi" w:hAnsiTheme="minorHAnsi" w:cstheme="minorBidi"/>
          <w:sz w:val="24"/>
          <w:szCs w:val="24"/>
        </w:rPr>
      </w:pPr>
    </w:p>
    <w:p w14:paraId="2FB11D8E" w14:textId="77777777" w:rsidR="00BA58F2" w:rsidRDefault="00BA58F2" w:rsidP="00BA58F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</w:rPr>
      </w:pPr>
      <w:r>
        <w:rPr>
          <w:rFonts w:asciiTheme="minorHAnsi" w:hAnsiTheme="minorHAnsi" w:cstheme="minorBidi"/>
          <w:b/>
          <w:bCs/>
          <w:sz w:val="20"/>
          <w:szCs w:val="20"/>
        </w:rPr>
        <w:lastRenderedPageBreak/>
        <w:br/>
        <w:t>Journalistenkontakt:</w:t>
      </w:r>
      <w:r>
        <w:rPr>
          <w:rFonts w:asciiTheme="minorHAnsi" w:hAnsiTheme="minorHAnsi" w:cstheme="minorBidi"/>
          <w:b/>
          <w:bCs/>
          <w:sz w:val="20"/>
          <w:szCs w:val="20"/>
        </w:rP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BA58F2" w:rsidRPr="0098775F" w14:paraId="443C0AB4" w14:textId="77777777" w:rsidTr="00BA58F2">
        <w:tc>
          <w:tcPr>
            <w:tcW w:w="4111" w:type="dxa"/>
          </w:tcPr>
          <w:p w14:paraId="38C7942C" w14:textId="77777777" w:rsidR="00BA58F2" w:rsidRDefault="00BA5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Murrelektronik GmbH</w:t>
            </w:r>
            <w:r>
              <w:rPr>
                <w:sz w:val="20"/>
                <w:szCs w:val="20"/>
              </w:rPr>
              <w:br/>
              <w:t xml:space="preserve">Christine Gnädig </w:t>
            </w:r>
            <w:r>
              <w:rPr>
                <w:sz w:val="20"/>
                <w:szCs w:val="20"/>
              </w:rPr>
              <w:br/>
              <w:t>Telefon 07191/474300</w:t>
            </w:r>
          </w:p>
          <w:p w14:paraId="5B8C2FAE" w14:textId="77777777" w:rsidR="00BA58F2" w:rsidRDefault="0098775F">
            <w:pPr>
              <w:rPr>
                <w:sz w:val="20"/>
                <w:szCs w:val="20"/>
              </w:rPr>
            </w:pPr>
            <w:hyperlink r:id="rId12" w:history="1">
              <w:r w:rsidR="00BA58F2">
                <w:rPr>
                  <w:rStyle w:val="Hyperlink"/>
                  <w:sz w:val="20"/>
                  <w:szCs w:val="20"/>
                </w:rPr>
                <w:t>christine.gnaedig@murrelektronik.de</w:t>
              </w:r>
            </w:hyperlink>
            <w:r w:rsidR="00BA58F2">
              <w:rPr>
                <w:sz w:val="20"/>
                <w:szCs w:val="20"/>
              </w:rPr>
              <w:t xml:space="preserve"> </w:t>
            </w:r>
          </w:p>
          <w:p w14:paraId="2C0DFBEE" w14:textId="77777777" w:rsidR="00BA58F2" w:rsidRDefault="0098775F">
            <w:pPr>
              <w:rPr>
                <w:sz w:val="20"/>
                <w:szCs w:val="20"/>
              </w:rPr>
            </w:pPr>
            <w:hyperlink r:id="rId13" w:history="1">
              <w:r w:rsidR="00BA58F2">
                <w:rPr>
                  <w:rStyle w:val="Hyperlink"/>
                  <w:sz w:val="20"/>
                  <w:szCs w:val="20"/>
                </w:rPr>
                <w:t>www.murrelektronik.de</w:t>
              </w:r>
            </w:hyperlink>
          </w:p>
          <w:p w14:paraId="2F86AB82" w14:textId="77777777" w:rsidR="00BA58F2" w:rsidRDefault="00BA58F2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C6E7018" w14:textId="77777777" w:rsidR="00BA58F2" w:rsidRDefault="00BA58F2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Communication Consultants GmbH</w:t>
            </w:r>
          </w:p>
          <w:p w14:paraId="13CF28B4" w14:textId="77777777" w:rsidR="00BA58F2" w:rsidRDefault="00BA58F2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Alexander Praun</w:t>
            </w: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br/>
              <w:t>Telefon 0711/9789319</w:t>
            </w:r>
          </w:p>
          <w:p w14:paraId="0D594F05" w14:textId="77777777" w:rsidR="00BA58F2" w:rsidRDefault="0098775F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4" w:history="1">
              <w:r w:rsidR="00BA58F2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murrelektronik@cc-stuttgart.de</w:t>
              </w:r>
            </w:hyperlink>
          </w:p>
          <w:p w14:paraId="36392D30" w14:textId="77777777" w:rsidR="00BA58F2" w:rsidRDefault="0098775F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5" w:history="1">
              <w:r w:rsidR="00BA58F2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www.cc-stuttgart.de</w:t>
              </w:r>
            </w:hyperlink>
          </w:p>
          <w:p w14:paraId="4A875105" w14:textId="77777777" w:rsidR="00BA58F2" w:rsidRDefault="00BA58F2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</w:tr>
    </w:tbl>
    <w:p w14:paraId="4E7365B8" w14:textId="77777777" w:rsidR="00BA58F2" w:rsidRDefault="00BA58F2" w:rsidP="00BA58F2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3CFED547" w14:textId="1271A6C3" w:rsidR="005446E0" w:rsidRPr="00FA5609" w:rsidRDefault="005446E0" w:rsidP="00BA58F2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sectPr w:rsidR="005446E0" w:rsidRPr="00FA5609" w:rsidSect="007447D8">
      <w:headerReference w:type="default" r:id="rId16"/>
      <w:footerReference w:type="default" r:id="rId17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53970" w14:textId="77777777" w:rsidR="00343687" w:rsidRDefault="00343687" w:rsidP="002616D3">
      <w:r>
        <w:separator/>
      </w:r>
    </w:p>
  </w:endnote>
  <w:endnote w:type="continuationSeparator" w:id="0">
    <w:p w14:paraId="7067486A" w14:textId="77777777" w:rsidR="00343687" w:rsidRDefault="00343687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1A60" w14:textId="1EF49CFE" w:rsidR="002616D3" w:rsidRDefault="002616D3">
    <w:pPr>
      <w:pStyle w:val="Fuzeile"/>
    </w:pPr>
  </w:p>
  <w:p w14:paraId="74057A91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71EE" w14:textId="77777777" w:rsidR="00343687" w:rsidRDefault="00343687" w:rsidP="002616D3">
      <w:r>
        <w:separator/>
      </w:r>
    </w:p>
  </w:footnote>
  <w:footnote w:type="continuationSeparator" w:id="0">
    <w:p w14:paraId="30A8B06C" w14:textId="77777777" w:rsidR="00343687" w:rsidRDefault="00343687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8740" w14:textId="79BD0926" w:rsidR="002616D3" w:rsidRPr="002616D3" w:rsidRDefault="002616D3" w:rsidP="002616D3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12D18682" wp14:editId="0B21DE0E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Presseinformation</w:t>
    </w:r>
  </w:p>
  <w:p w14:paraId="6E2354B4" w14:textId="77777777" w:rsidR="002616D3" w:rsidRDefault="002616D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559C"/>
    <w:multiLevelType w:val="hybridMultilevel"/>
    <w:tmpl w:val="A0E4E556"/>
    <w:lvl w:ilvl="0" w:tplc="FD6CD3B6">
      <w:start w:val="20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35658"/>
    <w:multiLevelType w:val="hybridMultilevel"/>
    <w:tmpl w:val="625CF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062A6"/>
    <w:multiLevelType w:val="hybridMultilevel"/>
    <w:tmpl w:val="2586E290"/>
    <w:lvl w:ilvl="0" w:tplc="0C1606BE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C5F55"/>
    <w:multiLevelType w:val="hybridMultilevel"/>
    <w:tmpl w:val="34981F62"/>
    <w:lvl w:ilvl="0" w:tplc="585293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A2FAD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166F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6A19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62D2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AB7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A05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A220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18D6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7465F"/>
    <w:multiLevelType w:val="hybridMultilevel"/>
    <w:tmpl w:val="D2163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E47D6"/>
    <w:multiLevelType w:val="hybridMultilevel"/>
    <w:tmpl w:val="59CC3936"/>
    <w:lvl w:ilvl="0" w:tplc="1BC6FA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C83A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187D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44E89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D035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1254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64B5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F6DA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4E17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C7E4D7D"/>
    <w:multiLevelType w:val="hybridMultilevel"/>
    <w:tmpl w:val="5792DDE6"/>
    <w:lvl w:ilvl="0" w:tplc="76CE60E2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934074">
    <w:abstractNumId w:val="8"/>
  </w:num>
  <w:num w:numId="2" w16cid:durableId="1655449941">
    <w:abstractNumId w:val="1"/>
  </w:num>
  <w:num w:numId="3" w16cid:durableId="1546216410">
    <w:abstractNumId w:val="3"/>
  </w:num>
  <w:num w:numId="4" w16cid:durableId="893658213">
    <w:abstractNumId w:val="13"/>
  </w:num>
  <w:num w:numId="5" w16cid:durableId="1984189579">
    <w:abstractNumId w:val="2"/>
  </w:num>
  <w:num w:numId="6" w16cid:durableId="1576086929">
    <w:abstractNumId w:val="9"/>
  </w:num>
  <w:num w:numId="7" w16cid:durableId="328337168">
    <w:abstractNumId w:val="14"/>
  </w:num>
  <w:num w:numId="8" w16cid:durableId="159778029">
    <w:abstractNumId w:val="10"/>
  </w:num>
  <w:num w:numId="9" w16cid:durableId="243102153">
    <w:abstractNumId w:val="4"/>
  </w:num>
  <w:num w:numId="10" w16cid:durableId="1543201939">
    <w:abstractNumId w:val="6"/>
  </w:num>
  <w:num w:numId="11" w16cid:durableId="1966539852">
    <w:abstractNumId w:val="0"/>
  </w:num>
  <w:num w:numId="12" w16cid:durableId="944116955">
    <w:abstractNumId w:val="5"/>
  </w:num>
  <w:num w:numId="13" w16cid:durableId="119616953">
    <w:abstractNumId w:val="15"/>
  </w:num>
  <w:num w:numId="14" w16cid:durableId="1532763472">
    <w:abstractNumId w:val="7"/>
  </w:num>
  <w:num w:numId="15" w16cid:durableId="2093507608">
    <w:abstractNumId w:val="12"/>
  </w:num>
  <w:num w:numId="16" w16cid:durableId="9771517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96"/>
    <w:rsid w:val="000047BB"/>
    <w:rsid w:val="00004A01"/>
    <w:rsid w:val="00014932"/>
    <w:rsid w:val="00016605"/>
    <w:rsid w:val="00017152"/>
    <w:rsid w:val="00026922"/>
    <w:rsid w:val="00026F5D"/>
    <w:rsid w:val="00026FC5"/>
    <w:rsid w:val="0003657E"/>
    <w:rsid w:val="00040741"/>
    <w:rsid w:val="0005622D"/>
    <w:rsid w:val="00060D61"/>
    <w:rsid w:val="00060F95"/>
    <w:rsid w:val="000719F2"/>
    <w:rsid w:val="00074858"/>
    <w:rsid w:val="000768F2"/>
    <w:rsid w:val="00086734"/>
    <w:rsid w:val="000902C9"/>
    <w:rsid w:val="00090302"/>
    <w:rsid w:val="00090AFA"/>
    <w:rsid w:val="00092D29"/>
    <w:rsid w:val="00093706"/>
    <w:rsid w:val="00097E13"/>
    <w:rsid w:val="000B1BBE"/>
    <w:rsid w:val="000B219D"/>
    <w:rsid w:val="000B7438"/>
    <w:rsid w:val="000C0609"/>
    <w:rsid w:val="000D1BA5"/>
    <w:rsid w:val="000D504E"/>
    <w:rsid w:val="000E0B03"/>
    <w:rsid w:val="000E1C97"/>
    <w:rsid w:val="000E7FA1"/>
    <w:rsid w:val="000F0675"/>
    <w:rsid w:val="000F0BA0"/>
    <w:rsid w:val="000F0F5F"/>
    <w:rsid w:val="00100DAD"/>
    <w:rsid w:val="00101DC9"/>
    <w:rsid w:val="00104C11"/>
    <w:rsid w:val="00107310"/>
    <w:rsid w:val="00117F02"/>
    <w:rsid w:val="00120642"/>
    <w:rsid w:val="001262C9"/>
    <w:rsid w:val="001327DE"/>
    <w:rsid w:val="00135B44"/>
    <w:rsid w:val="00173137"/>
    <w:rsid w:val="00183C00"/>
    <w:rsid w:val="00186957"/>
    <w:rsid w:val="001912AD"/>
    <w:rsid w:val="001A04D3"/>
    <w:rsid w:val="001A181D"/>
    <w:rsid w:val="001A198E"/>
    <w:rsid w:val="001A7036"/>
    <w:rsid w:val="001A7109"/>
    <w:rsid w:val="001B00AC"/>
    <w:rsid w:val="001B0A30"/>
    <w:rsid w:val="001C3B00"/>
    <w:rsid w:val="001D3E68"/>
    <w:rsid w:val="001D6C6F"/>
    <w:rsid w:val="001E32E4"/>
    <w:rsid w:val="001E7BF9"/>
    <w:rsid w:val="001F4E59"/>
    <w:rsid w:val="00201811"/>
    <w:rsid w:val="0020511C"/>
    <w:rsid w:val="002053F7"/>
    <w:rsid w:val="002137A8"/>
    <w:rsid w:val="0023190B"/>
    <w:rsid w:val="00241FAA"/>
    <w:rsid w:val="00251D98"/>
    <w:rsid w:val="002527DF"/>
    <w:rsid w:val="00255DA4"/>
    <w:rsid w:val="002600DC"/>
    <w:rsid w:val="002616D3"/>
    <w:rsid w:val="00263ABE"/>
    <w:rsid w:val="00266633"/>
    <w:rsid w:val="0026670D"/>
    <w:rsid w:val="00281D28"/>
    <w:rsid w:val="0028494E"/>
    <w:rsid w:val="00286DEF"/>
    <w:rsid w:val="0028727B"/>
    <w:rsid w:val="002A316E"/>
    <w:rsid w:val="002B27F4"/>
    <w:rsid w:val="002D0FE8"/>
    <w:rsid w:val="002D427F"/>
    <w:rsid w:val="002D429B"/>
    <w:rsid w:val="002E2A98"/>
    <w:rsid w:val="002F0746"/>
    <w:rsid w:val="002F271F"/>
    <w:rsid w:val="002F654C"/>
    <w:rsid w:val="002F67AF"/>
    <w:rsid w:val="00301260"/>
    <w:rsid w:val="00306A7D"/>
    <w:rsid w:val="00306D99"/>
    <w:rsid w:val="003140C8"/>
    <w:rsid w:val="00330BFE"/>
    <w:rsid w:val="003312F1"/>
    <w:rsid w:val="00332545"/>
    <w:rsid w:val="003358FB"/>
    <w:rsid w:val="00340FAA"/>
    <w:rsid w:val="00343687"/>
    <w:rsid w:val="00350C14"/>
    <w:rsid w:val="0035190B"/>
    <w:rsid w:val="003526E4"/>
    <w:rsid w:val="00356AC4"/>
    <w:rsid w:val="00362BE2"/>
    <w:rsid w:val="003636BA"/>
    <w:rsid w:val="003758CE"/>
    <w:rsid w:val="003808F9"/>
    <w:rsid w:val="00381EFC"/>
    <w:rsid w:val="003824A0"/>
    <w:rsid w:val="00386217"/>
    <w:rsid w:val="0039640D"/>
    <w:rsid w:val="003C0022"/>
    <w:rsid w:val="003C1BBC"/>
    <w:rsid w:val="003D76DD"/>
    <w:rsid w:val="003E436C"/>
    <w:rsid w:val="003E5779"/>
    <w:rsid w:val="003F330F"/>
    <w:rsid w:val="003F3F97"/>
    <w:rsid w:val="004009C1"/>
    <w:rsid w:val="004062C5"/>
    <w:rsid w:val="004067AD"/>
    <w:rsid w:val="00407AC6"/>
    <w:rsid w:val="00413AE6"/>
    <w:rsid w:val="00426C65"/>
    <w:rsid w:val="00432D27"/>
    <w:rsid w:val="00433ECE"/>
    <w:rsid w:val="00446B73"/>
    <w:rsid w:val="004530D8"/>
    <w:rsid w:val="0045370C"/>
    <w:rsid w:val="00456062"/>
    <w:rsid w:val="004646DC"/>
    <w:rsid w:val="0047208B"/>
    <w:rsid w:val="00472E77"/>
    <w:rsid w:val="004772CB"/>
    <w:rsid w:val="00490106"/>
    <w:rsid w:val="004A0B17"/>
    <w:rsid w:val="004A14E3"/>
    <w:rsid w:val="004A4563"/>
    <w:rsid w:val="004A79F2"/>
    <w:rsid w:val="004B3F54"/>
    <w:rsid w:val="004B654C"/>
    <w:rsid w:val="004B7C2B"/>
    <w:rsid w:val="004C152F"/>
    <w:rsid w:val="004C49E5"/>
    <w:rsid w:val="004C6019"/>
    <w:rsid w:val="004D524A"/>
    <w:rsid w:val="004F1B55"/>
    <w:rsid w:val="004F1D2C"/>
    <w:rsid w:val="004F2749"/>
    <w:rsid w:val="00500861"/>
    <w:rsid w:val="005201C7"/>
    <w:rsid w:val="005222D8"/>
    <w:rsid w:val="00522CB9"/>
    <w:rsid w:val="00524F1D"/>
    <w:rsid w:val="0052534B"/>
    <w:rsid w:val="005336A2"/>
    <w:rsid w:val="005370FA"/>
    <w:rsid w:val="00541C2D"/>
    <w:rsid w:val="005446E0"/>
    <w:rsid w:val="0054577E"/>
    <w:rsid w:val="00555201"/>
    <w:rsid w:val="00557A98"/>
    <w:rsid w:val="0056268A"/>
    <w:rsid w:val="00570467"/>
    <w:rsid w:val="00580B9C"/>
    <w:rsid w:val="005910FB"/>
    <w:rsid w:val="00593049"/>
    <w:rsid w:val="005B680F"/>
    <w:rsid w:val="005B789A"/>
    <w:rsid w:val="005C094C"/>
    <w:rsid w:val="005C2F6C"/>
    <w:rsid w:val="005C4515"/>
    <w:rsid w:val="005C48C7"/>
    <w:rsid w:val="005C6DE1"/>
    <w:rsid w:val="005D5CC1"/>
    <w:rsid w:val="005F298A"/>
    <w:rsid w:val="005F4955"/>
    <w:rsid w:val="005F5CB1"/>
    <w:rsid w:val="005F6880"/>
    <w:rsid w:val="006014BB"/>
    <w:rsid w:val="00604398"/>
    <w:rsid w:val="00605628"/>
    <w:rsid w:val="00622BE1"/>
    <w:rsid w:val="00650510"/>
    <w:rsid w:val="006517A1"/>
    <w:rsid w:val="00651E68"/>
    <w:rsid w:val="00652094"/>
    <w:rsid w:val="00656EA1"/>
    <w:rsid w:val="00672B60"/>
    <w:rsid w:val="006733C3"/>
    <w:rsid w:val="0067649B"/>
    <w:rsid w:val="00677F27"/>
    <w:rsid w:val="0069108F"/>
    <w:rsid w:val="006962C4"/>
    <w:rsid w:val="006A659B"/>
    <w:rsid w:val="006B4B2E"/>
    <w:rsid w:val="006B6010"/>
    <w:rsid w:val="006C6624"/>
    <w:rsid w:val="006E04F0"/>
    <w:rsid w:val="006F11EC"/>
    <w:rsid w:val="006F12C3"/>
    <w:rsid w:val="006F74A1"/>
    <w:rsid w:val="00705F88"/>
    <w:rsid w:val="007060DE"/>
    <w:rsid w:val="00716A46"/>
    <w:rsid w:val="007340A3"/>
    <w:rsid w:val="00737172"/>
    <w:rsid w:val="0074352D"/>
    <w:rsid w:val="007447D8"/>
    <w:rsid w:val="00750F60"/>
    <w:rsid w:val="0075349A"/>
    <w:rsid w:val="00776D93"/>
    <w:rsid w:val="00785EFE"/>
    <w:rsid w:val="00793400"/>
    <w:rsid w:val="007936B0"/>
    <w:rsid w:val="007A0A12"/>
    <w:rsid w:val="007A0F7D"/>
    <w:rsid w:val="007A5663"/>
    <w:rsid w:val="007B6E2A"/>
    <w:rsid w:val="007C3C37"/>
    <w:rsid w:val="007C4C0D"/>
    <w:rsid w:val="007D4066"/>
    <w:rsid w:val="007E59AD"/>
    <w:rsid w:val="007F139D"/>
    <w:rsid w:val="007F7504"/>
    <w:rsid w:val="00802410"/>
    <w:rsid w:val="00810686"/>
    <w:rsid w:val="00814E77"/>
    <w:rsid w:val="0082389F"/>
    <w:rsid w:val="008315A1"/>
    <w:rsid w:val="00837B9B"/>
    <w:rsid w:val="00842D6E"/>
    <w:rsid w:val="0084643A"/>
    <w:rsid w:val="008518C1"/>
    <w:rsid w:val="00855147"/>
    <w:rsid w:val="00855A87"/>
    <w:rsid w:val="00870D4A"/>
    <w:rsid w:val="00873C18"/>
    <w:rsid w:val="008754F5"/>
    <w:rsid w:val="00880822"/>
    <w:rsid w:val="008940AE"/>
    <w:rsid w:val="00896A4D"/>
    <w:rsid w:val="008A0B53"/>
    <w:rsid w:val="008A37E5"/>
    <w:rsid w:val="008A3F6E"/>
    <w:rsid w:val="008A54AA"/>
    <w:rsid w:val="008C3A6A"/>
    <w:rsid w:val="008D0526"/>
    <w:rsid w:val="008D5DAA"/>
    <w:rsid w:val="0090354D"/>
    <w:rsid w:val="0090549B"/>
    <w:rsid w:val="00906F08"/>
    <w:rsid w:val="00907A39"/>
    <w:rsid w:val="009114A0"/>
    <w:rsid w:val="009141EC"/>
    <w:rsid w:val="009154AC"/>
    <w:rsid w:val="00916DC9"/>
    <w:rsid w:val="009205D9"/>
    <w:rsid w:val="00930287"/>
    <w:rsid w:val="00930CCB"/>
    <w:rsid w:val="009473C5"/>
    <w:rsid w:val="009573F4"/>
    <w:rsid w:val="00957AC5"/>
    <w:rsid w:val="009615DD"/>
    <w:rsid w:val="009631BF"/>
    <w:rsid w:val="0096437E"/>
    <w:rsid w:val="00964711"/>
    <w:rsid w:val="00965496"/>
    <w:rsid w:val="00966350"/>
    <w:rsid w:val="009666FA"/>
    <w:rsid w:val="00974BDE"/>
    <w:rsid w:val="0098775F"/>
    <w:rsid w:val="00994B7F"/>
    <w:rsid w:val="009977CD"/>
    <w:rsid w:val="009A2480"/>
    <w:rsid w:val="009A643B"/>
    <w:rsid w:val="009A6EDD"/>
    <w:rsid w:val="009D7DFE"/>
    <w:rsid w:val="009E65B0"/>
    <w:rsid w:val="009E6FBF"/>
    <w:rsid w:val="009F0677"/>
    <w:rsid w:val="009F1429"/>
    <w:rsid w:val="009F35AB"/>
    <w:rsid w:val="009F67D1"/>
    <w:rsid w:val="00A01714"/>
    <w:rsid w:val="00A03309"/>
    <w:rsid w:val="00A043E6"/>
    <w:rsid w:val="00A12FAA"/>
    <w:rsid w:val="00A167F3"/>
    <w:rsid w:val="00A1799C"/>
    <w:rsid w:val="00A2215E"/>
    <w:rsid w:val="00A23F10"/>
    <w:rsid w:val="00A32892"/>
    <w:rsid w:val="00A34555"/>
    <w:rsid w:val="00A407BC"/>
    <w:rsid w:val="00A46FFD"/>
    <w:rsid w:val="00A5069A"/>
    <w:rsid w:val="00A53FA8"/>
    <w:rsid w:val="00A5525C"/>
    <w:rsid w:val="00A5740E"/>
    <w:rsid w:val="00A60C40"/>
    <w:rsid w:val="00A64FED"/>
    <w:rsid w:val="00A75EE8"/>
    <w:rsid w:val="00A839E7"/>
    <w:rsid w:val="00A96A39"/>
    <w:rsid w:val="00AA0A78"/>
    <w:rsid w:val="00AB5380"/>
    <w:rsid w:val="00AB70D7"/>
    <w:rsid w:val="00AC061C"/>
    <w:rsid w:val="00AC2562"/>
    <w:rsid w:val="00AC2D6E"/>
    <w:rsid w:val="00AC2EA1"/>
    <w:rsid w:val="00AD302D"/>
    <w:rsid w:val="00AD43A8"/>
    <w:rsid w:val="00AE3831"/>
    <w:rsid w:val="00AE7DD5"/>
    <w:rsid w:val="00AF4EDB"/>
    <w:rsid w:val="00B12183"/>
    <w:rsid w:val="00B1595F"/>
    <w:rsid w:val="00B3413F"/>
    <w:rsid w:val="00B35569"/>
    <w:rsid w:val="00B36645"/>
    <w:rsid w:val="00B44FF4"/>
    <w:rsid w:val="00B53851"/>
    <w:rsid w:val="00B557D4"/>
    <w:rsid w:val="00B655B6"/>
    <w:rsid w:val="00B706DD"/>
    <w:rsid w:val="00B7725C"/>
    <w:rsid w:val="00B7755B"/>
    <w:rsid w:val="00BA1172"/>
    <w:rsid w:val="00BA3A30"/>
    <w:rsid w:val="00BA58F2"/>
    <w:rsid w:val="00BA73EE"/>
    <w:rsid w:val="00BB7D3F"/>
    <w:rsid w:val="00BB7F30"/>
    <w:rsid w:val="00BC5FF8"/>
    <w:rsid w:val="00BD4D2F"/>
    <w:rsid w:val="00BE4802"/>
    <w:rsid w:val="00BE5827"/>
    <w:rsid w:val="00BE6F0B"/>
    <w:rsid w:val="00BF490F"/>
    <w:rsid w:val="00BF4D32"/>
    <w:rsid w:val="00BF53CE"/>
    <w:rsid w:val="00BF61E3"/>
    <w:rsid w:val="00C0774B"/>
    <w:rsid w:val="00C20BC2"/>
    <w:rsid w:val="00C36E38"/>
    <w:rsid w:val="00C44DE3"/>
    <w:rsid w:val="00C4520D"/>
    <w:rsid w:val="00C45D32"/>
    <w:rsid w:val="00C45F52"/>
    <w:rsid w:val="00C45F86"/>
    <w:rsid w:val="00C46D1E"/>
    <w:rsid w:val="00C46FB6"/>
    <w:rsid w:val="00C50742"/>
    <w:rsid w:val="00C52C58"/>
    <w:rsid w:val="00C6086F"/>
    <w:rsid w:val="00C60B34"/>
    <w:rsid w:val="00C61003"/>
    <w:rsid w:val="00C83BB8"/>
    <w:rsid w:val="00C862B9"/>
    <w:rsid w:val="00CA025F"/>
    <w:rsid w:val="00CA1A21"/>
    <w:rsid w:val="00CB07D8"/>
    <w:rsid w:val="00CC4CC5"/>
    <w:rsid w:val="00CD26E3"/>
    <w:rsid w:val="00CE421A"/>
    <w:rsid w:val="00CF071A"/>
    <w:rsid w:val="00CF086D"/>
    <w:rsid w:val="00CF15E6"/>
    <w:rsid w:val="00CF30D6"/>
    <w:rsid w:val="00CF3CA6"/>
    <w:rsid w:val="00D00CC8"/>
    <w:rsid w:val="00D025D5"/>
    <w:rsid w:val="00D0695B"/>
    <w:rsid w:val="00D11751"/>
    <w:rsid w:val="00D14296"/>
    <w:rsid w:val="00D17DB4"/>
    <w:rsid w:val="00D202C4"/>
    <w:rsid w:val="00D22844"/>
    <w:rsid w:val="00D25CC9"/>
    <w:rsid w:val="00D27581"/>
    <w:rsid w:val="00D3644E"/>
    <w:rsid w:val="00D5184E"/>
    <w:rsid w:val="00D65262"/>
    <w:rsid w:val="00D66F2F"/>
    <w:rsid w:val="00D84594"/>
    <w:rsid w:val="00D866AE"/>
    <w:rsid w:val="00D96A19"/>
    <w:rsid w:val="00DA3294"/>
    <w:rsid w:val="00DA3C80"/>
    <w:rsid w:val="00DB0668"/>
    <w:rsid w:val="00DB0B92"/>
    <w:rsid w:val="00DB3222"/>
    <w:rsid w:val="00DB48DC"/>
    <w:rsid w:val="00DD17C5"/>
    <w:rsid w:val="00DF2C58"/>
    <w:rsid w:val="00DF50BD"/>
    <w:rsid w:val="00E0158E"/>
    <w:rsid w:val="00E11B36"/>
    <w:rsid w:val="00E15DFE"/>
    <w:rsid w:val="00E1712E"/>
    <w:rsid w:val="00E3158D"/>
    <w:rsid w:val="00E31818"/>
    <w:rsid w:val="00E329BB"/>
    <w:rsid w:val="00E33A34"/>
    <w:rsid w:val="00E34C54"/>
    <w:rsid w:val="00E44B6B"/>
    <w:rsid w:val="00E45D54"/>
    <w:rsid w:val="00E509D3"/>
    <w:rsid w:val="00E5592C"/>
    <w:rsid w:val="00E620F6"/>
    <w:rsid w:val="00E655AC"/>
    <w:rsid w:val="00E66E66"/>
    <w:rsid w:val="00E836C9"/>
    <w:rsid w:val="00E92D64"/>
    <w:rsid w:val="00E94ECB"/>
    <w:rsid w:val="00EA3714"/>
    <w:rsid w:val="00EA4E3C"/>
    <w:rsid w:val="00EA670A"/>
    <w:rsid w:val="00EA74B7"/>
    <w:rsid w:val="00EC07CF"/>
    <w:rsid w:val="00EC14B5"/>
    <w:rsid w:val="00EC3B73"/>
    <w:rsid w:val="00EC40C7"/>
    <w:rsid w:val="00EC7005"/>
    <w:rsid w:val="00ED2696"/>
    <w:rsid w:val="00EE1867"/>
    <w:rsid w:val="00EE5301"/>
    <w:rsid w:val="00EF62D6"/>
    <w:rsid w:val="00F02465"/>
    <w:rsid w:val="00F0590F"/>
    <w:rsid w:val="00F10517"/>
    <w:rsid w:val="00F1780C"/>
    <w:rsid w:val="00F315C7"/>
    <w:rsid w:val="00F321AE"/>
    <w:rsid w:val="00F35D9D"/>
    <w:rsid w:val="00F437FB"/>
    <w:rsid w:val="00F453F2"/>
    <w:rsid w:val="00F52AF5"/>
    <w:rsid w:val="00F5745A"/>
    <w:rsid w:val="00F71711"/>
    <w:rsid w:val="00F7431A"/>
    <w:rsid w:val="00F918B2"/>
    <w:rsid w:val="00FA265B"/>
    <w:rsid w:val="00FA304F"/>
    <w:rsid w:val="00FA534F"/>
    <w:rsid w:val="00FA5609"/>
    <w:rsid w:val="00FB0256"/>
    <w:rsid w:val="00FB3F01"/>
    <w:rsid w:val="00FC2795"/>
    <w:rsid w:val="00FC5C48"/>
    <w:rsid w:val="00FD03BA"/>
    <w:rsid w:val="00FD28AF"/>
    <w:rsid w:val="00FE0094"/>
    <w:rsid w:val="00FE7058"/>
    <w:rsid w:val="00FF088A"/>
    <w:rsid w:val="00FF75E3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981C"/>
  <w15:chartTrackingRefBased/>
  <w15:docId w15:val="{90E7F29B-1933-4149-9ACE-16517A10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54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33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2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6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4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8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9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rrelektronik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ristine.gnaedig@murrelektronik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cc-stuttgart.d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urrelektronik@cc-stuttgar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9" ma:contentTypeDescription="Ein neues Dokument erstellen." ma:contentTypeScope="" ma:versionID="a786db1b2590584c366785bc8f58ba40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7b9f07e78a8377e1d545630ccb637162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999E68-BABE-48FE-8E07-DDA8ECA59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ADA87A-02FE-418B-8856-13BE2042EA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24EB92-FBDB-462C-AFAA-671C6DB734FE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Kho</dc:creator>
  <cp:keywords/>
  <dc:description/>
  <cp:lastModifiedBy>Martin Goßner</cp:lastModifiedBy>
  <cp:revision>12</cp:revision>
  <cp:lastPrinted>2022-05-18T09:12:00Z</cp:lastPrinted>
  <dcterms:created xsi:type="dcterms:W3CDTF">2022-10-21T06:04:00Z</dcterms:created>
  <dcterms:modified xsi:type="dcterms:W3CDTF">2023-06-26T14:25:00Z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